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74ECD" w14:textId="77777777" w:rsidR="006704A9" w:rsidRPr="006704A9" w:rsidRDefault="006704A9" w:rsidP="006704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704A9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</w:r>
    </w:p>
    <w:p w14:paraId="5816D20F" w14:textId="77777777" w:rsidR="006704A9" w:rsidRPr="006704A9" w:rsidRDefault="006704A9" w:rsidP="006704A9">
      <w:pPr>
        <w:spacing w:before="120" w:after="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53D63"/>
          <w:sz w:val="24"/>
          <w:szCs w:val="24"/>
          <w:lang w:eastAsia="pl-PL"/>
        </w:rPr>
        <w:t>Wewnątrzszkolny System Doradztwa Zawodowego</w:t>
      </w:r>
    </w:p>
    <w:p w14:paraId="7E855D24" w14:textId="3C3ABD23" w:rsidR="006704A9" w:rsidRPr="006704A9" w:rsidRDefault="006704A9" w:rsidP="006704A9">
      <w:pPr>
        <w:spacing w:after="2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53D63"/>
          <w:sz w:val="24"/>
          <w:szCs w:val="24"/>
          <w:lang w:eastAsia="pl-PL"/>
        </w:rPr>
        <w:t xml:space="preserve">w Technikum </w:t>
      </w:r>
      <w:r w:rsidR="003704B6">
        <w:rPr>
          <w:rFonts w:ascii="Calibri" w:eastAsia="Times New Roman" w:hAnsi="Calibri" w:cs="Calibri"/>
          <w:b/>
          <w:bCs/>
          <w:color w:val="153D63"/>
          <w:sz w:val="24"/>
          <w:szCs w:val="24"/>
          <w:lang w:eastAsia="pl-PL"/>
        </w:rPr>
        <w:t xml:space="preserve">Odzieżowo-Usługowym </w:t>
      </w:r>
      <w:r w:rsidR="003704B6">
        <w:rPr>
          <w:rFonts w:ascii="Calibri" w:eastAsia="Times New Roman" w:hAnsi="Calibri" w:cs="Calibri"/>
          <w:b/>
          <w:bCs/>
          <w:color w:val="153D63"/>
          <w:sz w:val="24"/>
          <w:szCs w:val="24"/>
          <w:lang w:eastAsia="pl-PL"/>
        </w:rPr>
        <w:br/>
        <w:t>w Zespole Szkół Odzieżowych im. Wł. Reymonta w Poznaniu</w:t>
      </w:r>
      <w:r w:rsidR="003704B6">
        <w:rPr>
          <w:rFonts w:ascii="Calibri" w:eastAsia="Times New Roman" w:hAnsi="Calibri" w:cs="Calibri"/>
          <w:b/>
          <w:bCs/>
          <w:color w:val="153D63"/>
          <w:sz w:val="24"/>
          <w:szCs w:val="24"/>
          <w:lang w:eastAsia="pl-PL"/>
        </w:rPr>
        <w:br/>
      </w:r>
      <w:r w:rsidRPr="006704A9">
        <w:rPr>
          <w:rFonts w:ascii="Calibri" w:eastAsia="Times New Roman" w:hAnsi="Calibri" w:cs="Calibri"/>
          <w:b/>
          <w:bCs/>
          <w:color w:val="153D63"/>
          <w:sz w:val="24"/>
          <w:szCs w:val="24"/>
          <w:lang w:eastAsia="pl-PL"/>
        </w:rPr>
        <w:t>rok szkolny 2026/2027</w:t>
      </w:r>
    </w:p>
    <w:p w14:paraId="5D532A28" w14:textId="77777777" w:rsidR="006704A9" w:rsidRPr="006704A9" w:rsidRDefault="006704A9" w:rsidP="006704A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704A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704A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704A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704A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5A8538F1" w14:textId="77777777" w:rsidR="006704A9" w:rsidRPr="006704A9" w:rsidRDefault="006704A9" w:rsidP="006704A9">
      <w:pPr>
        <w:spacing w:after="3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i/>
          <w:iCs/>
          <w:color w:val="1A1A1A"/>
          <w:sz w:val="24"/>
          <w:szCs w:val="24"/>
          <w:lang w:eastAsia="pl-PL"/>
        </w:rPr>
        <w:t>Załącznik do Zarządzenia Nr ......../2026</w:t>
      </w:r>
    </w:p>
    <w:p w14:paraId="43E64B6B" w14:textId="77777777" w:rsidR="006704A9" w:rsidRPr="006704A9" w:rsidRDefault="006704A9" w:rsidP="006704A9">
      <w:pPr>
        <w:spacing w:after="3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i/>
          <w:iCs/>
          <w:color w:val="1A1A1A"/>
          <w:sz w:val="24"/>
          <w:szCs w:val="24"/>
          <w:lang w:eastAsia="pl-PL"/>
        </w:rPr>
        <w:t>Dyrektora ............................................................</w:t>
      </w:r>
    </w:p>
    <w:p w14:paraId="74E827DA" w14:textId="77777777" w:rsidR="006704A9" w:rsidRPr="006704A9" w:rsidRDefault="006704A9" w:rsidP="006704A9">
      <w:pPr>
        <w:spacing w:after="2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i/>
          <w:iCs/>
          <w:color w:val="1A1A1A"/>
          <w:sz w:val="24"/>
          <w:szCs w:val="24"/>
          <w:lang w:eastAsia="pl-PL"/>
        </w:rPr>
        <w:t>z dnia .................... 2026 r.</w:t>
      </w:r>
    </w:p>
    <w:p w14:paraId="094DCA30" w14:textId="77777777" w:rsidR="006704A9" w:rsidRPr="006704A9" w:rsidRDefault="006704A9" w:rsidP="006704A9">
      <w:pPr>
        <w:spacing w:after="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...........................................................................................</w:t>
      </w:r>
    </w:p>
    <w:p w14:paraId="08524DCF" w14:textId="77777777" w:rsidR="006704A9" w:rsidRPr="006704A9" w:rsidRDefault="006704A9" w:rsidP="006704A9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i/>
          <w:iCs/>
          <w:color w:val="555555"/>
          <w:sz w:val="24"/>
          <w:szCs w:val="24"/>
          <w:lang w:eastAsia="pl-PL"/>
        </w:rPr>
        <w:t>(pełna nazwa szkoły)</w:t>
      </w:r>
    </w:p>
    <w:p w14:paraId="587FC4C8" w14:textId="77777777" w:rsidR="006704A9" w:rsidRPr="006704A9" w:rsidRDefault="006704A9" w:rsidP="006704A9">
      <w:pPr>
        <w:spacing w:after="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...........................................................................................</w:t>
      </w:r>
    </w:p>
    <w:p w14:paraId="38AD0A8B" w14:textId="77777777" w:rsidR="006704A9" w:rsidRPr="006704A9" w:rsidRDefault="006704A9" w:rsidP="006704A9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i/>
          <w:iCs/>
          <w:color w:val="555555"/>
          <w:sz w:val="24"/>
          <w:szCs w:val="24"/>
          <w:lang w:eastAsia="pl-PL"/>
        </w:rPr>
        <w:t>(adres / miejscowość)</w:t>
      </w:r>
    </w:p>
    <w:p w14:paraId="617A40D3" w14:textId="77777777" w:rsidR="006704A9" w:rsidRPr="006704A9" w:rsidRDefault="006704A9" w:rsidP="006704A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704A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2A15BFB0" w14:textId="77777777" w:rsidR="006704A9" w:rsidRPr="006704A9" w:rsidRDefault="006704A9" w:rsidP="006704A9">
      <w:pPr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Podstawa opracowania:</w:t>
      </w:r>
    </w:p>
    <w:p w14:paraId="1F677F08" w14:textId="77777777" w:rsidR="006704A9" w:rsidRPr="006704A9" w:rsidRDefault="006704A9" w:rsidP="006704A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 xml:space="preserve">art. 26a ustawy z dnia 14 grudnia 2016 r. – Prawo oświatowe oraz rozporządzenie Ministra Edukacji Narodowej z dnia 12 lutego 2019 r. w sprawie doradztwa zawodowego </w:t>
      </w: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br/>
        <w:t xml:space="preserve">(Dz. U. poz. 325) w brzmieniu nadanym rozporządzeniem Ministra Edukacji </w:t>
      </w: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br/>
        <w:t>z dnia 20 stycznia 2026 r. (Dz. U. z 2026 r. poz. 73) — obowiązującym od 1 września 2026 r.</w:t>
      </w:r>
    </w:p>
    <w:p w14:paraId="6081234E" w14:textId="77777777" w:rsidR="006704A9" w:rsidRPr="006704A9" w:rsidRDefault="006704A9" w:rsidP="006704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5345987" w14:textId="77777777" w:rsidR="006704A9" w:rsidRPr="006704A9" w:rsidRDefault="006704A9" w:rsidP="006704A9">
      <w:pPr>
        <w:spacing w:after="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Opracował(a): Aleksandra Lis-Łagodzińska (szkolny doradca zawodowy)</w:t>
      </w:r>
    </w:p>
    <w:p w14:paraId="545B62FD" w14:textId="77777777" w:rsidR="006704A9" w:rsidRPr="006704A9" w:rsidRDefault="006704A9" w:rsidP="006704A9">
      <w:pPr>
        <w:spacing w:after="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Zaopiniowano przez Radę Pedagogiczną w dniu .......................... 2026 r.</w:t>
      </w:r>
    </w:p>
    <w:p w14:paraId="50F160AC" w14:textId="77777777" w:rsidR="006704A9" w:rsidRPr="006704A9" w:rsidRDefault="006704A9" w:rsidP="006704A9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Wprowadzono zarządzeniem Dyrektora Szkoły z dniem 1 września 2026 r.</w:t>
      </w:r>
    </w:p>
    <w:p w14:paraId="57167B61" w14:textId="77777777" w:rsidR="006704A9" w:rsidRPr="006704A9" w:rsidRDefault="006704A9" w:rsidP="006704A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14880A5D" w14:textId="77777777" w:rsidR="006704A9" w:rsidRPr="006704A9" w:rsidRDefault="006704A9" w:rsidP="006704A9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53D63"/>
          <w:sz w:val="24"/>
          <w:szCs w:val="24"/>
          <w:lang w:eastAsia="pl-PL"/>
        </w:rPr>
        <w:t>Spis treści</w:t>
      </w:r>
    </w:p>
    <w:p w14:paraId="42024842" w14:textId="77777777" w:rsidR="006704A9" w:rsidRPr="006704A9" w:rsidRDefault="006704A9" w:rsidP="006704A9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 xml:space="preserve">1. </w:t>
      </w: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Podstawy prawne</w:t>
      </w:r>
    </w:p>
    <w:p w14:paraId="6C9AE7D6" w14:textId="77777777" w:rsidR="006704A9" w:rsidRPr="006704A9" w:rsidRDefault="006704A9" w:rsidP="006704A9">
      <w:pPr>
        <w:spacing w:after="3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555555"/>
          <w:sz w:val="24"/>
          <w:szCs w:val="24"/>
          <w:lang w:eastAsia="pl-PL"/>
        </w:rPr>
        <w:t>1.1. Akty prawa powszechnie obowiązującego</w:t>
      </w:r>
    </w:p>
    <w:p w14:paraId="0DBCF11C" w14:textId="77777777" w:rsidR="006704A9" w:rsidRPr="006704A9" w:rsidRDefault="006704A9" w:rsidP="006704A9">
      <w:pPr>
        <w:spacing w:after="3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555555"/>
          <w:sz w:val="24"/>
          <w:szCs w:val="24"/>
          <w:lang w:eastAsia="pl-PL"/>
        </w:rPr>
        <w:t>1.2. Najważniejsze zapisy dotyczące doradztwa zawodowego</w:t>
      </w:r>
    </w:p>
    <w:p w14:paraId="247A7619" w14:textId="77777777" w:rsidR="006704A9" w:rsidRPr="006704A9" w:rsidRDefault="006704A9" w:rsidP="006704A9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 xml:space="preserve">2. </w:t>
      </w: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Założenia Wewnątrzszkolnego Systemu Doradztwa Zawodowego</w:t>
      </w:r>
    </w:p>
    <w:p w14:paraId="09115608" w14:textId="77777777" w:rsidR="006704A9" w:rsidRPr="006704A9" w:rsidRDefault="006704A9" w:rsidP="006704A9">
      <w:pPr>
        <w:spacing w:after="3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555555"/>
          <w:sz w:val="24"/>
          <w:szCs w:val="24"/>
          <w:lang w:eastAsia="pl-PL"/>
        </w:rPr>
        <w:lastRenderedPageBreak/>
        <w:t>2.1. Cel główny   |   2.2. Cele szczegółowe   |   2.3. Adresaci działań   |   2.4. Struktura działań</w:t>
      </w:r>
    </w:p>
    <w:p w14:paraId="791E262D" w14:textId="77777777" w:rsidR="006704A9" w:rsidRPr="006704A9" w:rsidRDefault="006704A9" w:rsidP="006704A9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 xml:space="preserve">3. </w:t>
      </w: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Organizacja doradztwa zawodowego w szkole</w:t>
      </w:r>
    </w:p>
    <w:p w14:paraId="14AB922C" w14:textId="77777777" w:rsidR="006704A9" w:rsidRPr="006704A9" w:rsidRDefault="006704A9" w:rsidP="006704A9">
      <w:pPr>
        <w:spacing w:after="3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555555"/>
          <w:sz w:val="24"/>
          <w:szCs w:val="24"/>
          <w:lang w:eastAsia="pl-PL"/>
        </w:rPr>
        <w:t>3.1. Dyrektor   |   3.2. Doradca zawodowy   |   3.3. Wychowawcy   |   3.4. Nauczyciele przedmiotów</w:t>
      </w:r>
    </w:p>
    <w:p w14:paraId="15136559" w14:textId="77777777" w:rsidR="006704A9" w:rsidRPr="006704A9" w:rsidRDefault="006704A9" w:rsidP="006704A9">
      <w:pPr>
        <w:spacing w:after="3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555555"/>
          <w:sz w:val="24"/>
          <w:szCs w:val="24"/>
          <w:lang w:eastAsia="pl-PL"/>
        </w:rPr>
        <w:t>3.5. Pedagog i psycholog   |   3.6. Bibliotekarz   |   3.7. Rodzice   |   3.8. Instytucje zewnętrzne</w:t>
      </w:r>
    </w:p>
    <w:p w14:paraId="2423C620" w14:textId="77777777" w:rsidR="006704A9" w:rsidRPr="006704A9" w:rsidRDefault="006704A9" w:rsidP="006704A9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 xml:space="preserve">4. </w:t>
      </w: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Program działań — treści programowe dla Technikum Przemysłu Spożywczego</w:t>
      </w:r>
    </w:p>
    <w:p w14:paraId="0B747559" w14:textId="77777777" w:rsidR="006704A9" w:rsidRPr="006704A9" w:rsidRDefault="006704A9" w:rsidP="006704A9">
      <w:pPr>
        <w:spacing w:after="3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555555"/>
          <w:sz w:val="24"/>
          <w:szCs w:val="24"/>
          <w:lang w:eastAsia="pl-PL"/>
        </w:rPr>
        <w:t>4.1. Obszary i treści programowe dla technikum  (klasy I–V)  |   4.2. Formy i metody                                                                            4.3. Oczekiwane efekty</w:t>
      </w:r>
    </w:p>
    <w:p w14:paraId="0DC681E5" w14:textId="77777777" w:rsidR="006704A9" w:rsidRPr="006704A9" w:rsidRDefault="006704A9" w:rsidP="006704A9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 xml:space="preserve">5. </w:t>
      </w: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Ramowy harmonogram działań</w:t>
      </w:r>
    </w:p>
    <w:p w14:paraId="1371E844" w14:textId="77777777" w:rsidR="006704A9" w:rsidRPr="006704A9" w:rsidRDefault="006704A9" w:rsidP="006704A9">
      <w:pPr>
        <w:spacing w:after="3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555555"/>
          <w:sz w:val="24"/>
          <w:szCs w:val="24"/>
          <w:lang w:eastAsia="pl-PL"/>
        </w:rPr>
        <w:t>5.1. Harmonogram roczny   |   5.2. Zadania stałe</w:t>
      </w:r>
    </w:p>
    <w:p w14:paraId="13E8236A" w14:textId="77777777" w:rsidR="006704A9" w:rsidRPr="006704A9" w:rsidRDefault="006704A9" w:rsidP="006704A9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 xml:space="preserve">6. </w:t>
      </w: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Współpraca z rodzicami</w:t>
      </w:r>
    </w:p>
    <w:p w14:paraId="4BA36183" w14:textId="77777777" w:rsidR="006704A9" w:rsidRPr="006704A9" w:rsidRDefault="006704A9" w:rsidP="006704A9">
      <w:pPr>
        <w:spacing w:after="3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555555"/>
          <w:sz w:val="24"/>
          <w:szCs w:val="24"/>
          <w:lang w:eastAsia="pl-PL"/>
        </w:rPr>
        <w:t>6.1. Formy współpracy   </w:t>
      </w:r>
    </w:p>
    <w:p w14:paraId="55E0CDC8" w14:textId="77777777" w:rsidR="006704A9" w:rsidRPr="006704A9" w:rsidRDefault="006704A9" w:rsidP="006704A9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 xml:space="preserve">7. </w:t>
      </w: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Współpraca z instytucjami i środowiskiem lokalnym</w:t>
      </w:r>
    </w:p>
    <w:p w14:paraId="2C4360C7" w14:textId="77777777" w:rsidR="006704A9" w:rsidRPr="006704A9" w:rsidRDefault="006704A9" w:rsidP="006704A9">
      <w:pPr>
        <w:spacing w:after="3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555555"/>
          <w:sz w:val="24"/>
          <w:szCs w:val="24"/>
          <w:lang w:eastAsia="pl-PL"/>
        </w:rPr>
        <w:t>7.1. Partnerzy szkoły   |   7.2. Zakres współpracy</w:t>
      </w:r>
    </w:p>
    <w:p w14:paraId="2FE47415" w14:textId="77777777" w:rsidR="006704A9" w:rsidRPr="006704A9" w:rsidRDefault="006704A9" w:rsidP="006704A9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 xml:space="preserve">8. </w:t>
      </w: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Monitoring i ewaluacja WSDZ</w:t>
      </w:r>
    </w:p>
    <w:p w14:paraId="6A460F89" w14:textId="77777777" w:rsidR="006704A9" w:rsidRPr="006704A9" w:rsidRDefault="006704A9" w:rsidP="006704A9">
      <w:pPr>
        <w:spacing w:after="3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555555"/>
          <w:sz w:val="24"/>
          <w:szCs w:val="24"/>
          <w:lang w:eastAsia="pl-PL"/>
        </w:rPr>
        <w:t>8.1. Wskaźniki realizacji   |   8.2. Narzędzia ewaluacji</w:t>
      </w:r>
    </w:p>
    <w:p w14:paraId="1CCEE6AB" w14:textId="77777777" w:rsidR="006704A9" w:rsidRPr="006704A9" w:rsidRDefault="006704A9" w:rsidP="006704A9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 xml:space="preserve">9. </w:t>
      </w: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Załączniki</w:t>
      </w:r>
    </w:p>
    <w:p w14:paraId="4873F72D" w14:textId="77777777" w:rsidR="006704A9" w:rsidRPr="006704A9" w:rsidRDefault="006704A9" w:rsidP="006704A9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 xml:space="preserve">10. </w:t>
      </w: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Wykaz źródeł i bibliografia</w:t>
      </w:r>
    </w:p>
    <w:p w14:paraId="23DE5703" w14:textId="77777777" w:rsidR="006704A9" w:rsidRPr="006704A9" w:rsidRDefault="006704A9" w:rsidP="006704A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704A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704A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704A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704A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704A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704A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704A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704A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704A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23BCC384" w14:textId="77777777" w:rsidR="006704A9" w:rsidRPr="006704A9" w:rsidRDefault="006704A9" w:rsidP="006704A9">
      <w:pPr>
        <w:spacing w:before="320" w:after="1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53D63"/>
          <w:sz w:val="24"/>
          <w:szCs w:val="24"/>
          <w:lang w:eastAsia="pl-PL"/>
        </w:rPr>
        <w:t>1. Podstawy prawne</w:t>
      </w:r>
    </w:p>
    <w:p w14:paraId="1BA565FD" w14:textId="77777777" w:rsidR="006704A9" w:rsidRPr="006704A9" w:rsidRDefault="006704A9" w:rsidP="006704A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 xml:space="preserve">Wewnątrzszkolny System Doradztwa Zawodowego (dalej: WSDZ) opracowano na podstawie obowiązujących aktów prawnych. Kluczową zmianą dla roku szkolnego 2026/2027 </w:t>
      </w: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br/>
        <w:t xml:space="preserve">jest nowelizacja rozporządzenia w sprawie doradztwa zawodowego, która wchodzi w życie </w:t>
      </w: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br/>
        <w:t>z dniem 1 września 2026 r. i którą niniejszy dokument w pełni uwzględnia.</w:t>
      </w:r>
    </w:p>
    <w:p w14:paraId="334655E1" w14:textId="77777777" w:rsidR="006704A9" w:rsidRPr="006704A9" w:rsidRDefault="006704A9" w:rsidP="006704A9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1.1. Akty prawa powszechnie obowiązującego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8"/>
        <w:gridCol w:w="2778"/>
        <w:gridCol w:w="2290"/>
        <w:gridCol w:w="3516"/>
      </w:tblGrid>
      <w:tr w:rsidR="006704A9" w:rsidRPr="006704A9" w14:paraId="293F5D4E" w14:textId="77777777" w:rsidTr="006704A9">
        <w:trPr>
          <w:tblHeader/>
        </w:trPr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shd w:val="clear" w:color="auto" w:fill="E8F1DE"/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2C5970B5" w14:textId="77777777" w:rsidR="006704A9" w:rsidRPr="006704A9" w:rsidRDefault="006704A9" w:rsidP="0067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b/>
                <w:bCs/>
                <w:color w:val="1A525B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E8F1DE"/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7E458CAB" w14:textId="77777777" w:rsidR="006704A9" w:rsidRPr="006704A9" w:rsidRDefault="006704A9" w:rsidP="0067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b/>
                <w:bCs/>
                <w:color w:val="1A525B"/>
                <w:sz w:val="24"/>
                <w:szCs w:val="24"/>
                <w:lang w:eastAsia="pl-PL"/>
              </w:rPr>
              <w:t>Akt prawny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E8F1DE"/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4D326FCF" w14:textId="77777777" w:rsidR="006704A9" w:rsidRPr="006704A9" w:rsidRDefault="006704A9" w:rsidP="0067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b/>
                <w:bCs/>
                <w:color w:val="1A525B"/>
                <w:sz w:val="24"/>
                <w:szCs w:val="24"/>
                <w:lang w:eastAsia="pl-PL"/>
              </w:rPr>
              <w:t>Data / publikacja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shd w:val="clear" w:color="auto" w:fill="E8F1DE"/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22F8436C" w14:textId="77777777" w:rsidR="006704A9" w:rsidRPr="006704A9" w:rsidRDefault="006704A9" w:rsidP="0067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b/>
                <w:bCs/>
                <w:color w:val="1A525B"/>
                <w:sz w:val="24"/>
                <w:szCs w:val="24"/>
                <w:lang w:eastAsia="pl-PL"/>
              </w:rPr>
              <w:t>Znaczenie dla doradztwa zawodowego</w:t>
            </w:r>
          </w:p>
        </w:tc>
      </w:tr>
      <w:tr w:rsidR="006704A9" w:rsidRPr="006704A9" w14:paraId="40B82F0E" w14:textId="77777777" w:rsidTr="006704A9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7EEB2F5B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1F84B4D7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Ustawa – Prawo oświatowe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411A5C78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 xml:space="preserve">z dnia 14 grudnia 2016 r. (t.j. Dz. U. z 2025 r. poz. 1043, ze </w:t>
            </w: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lastRenderedPageBreak/>
              <w:t>zm.                   — poz. 1160 i 1837)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2B5A428F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lastRenderedPageBreak/>
              <w:t xml:space="preserve">Art. 1 pkt 19 — przygotowanie uczniów do wyboru zawodu                i kierunku kształcenia. Art. 26a                — </w:t>
            </w: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lastRenderedPageBreak/>
              <w:t>obowiązek prowadzenia WSDZ oraz opracowania rocznego programu realizacji doradztwa. Art. 47, 98, 109          — organizacja i statut szkoły.</w:t>
            </w:r>
          </w:p>
        </w:tc>
      </w:tr>
      <w:tr w:rsidR="006704A9" w:rsidRPr="006704A9" w14:paraId="53F6484B" w14:textId="77777777" w:rsidTr="006704A9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74F21462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lastRenderedPageBreak/>
              <w:t>2.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0604EDD0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Rozporządzenie MEN            w sprawie doradztwa zawodowego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062401EF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z dnia 12 lutego 2019 r. (Dz. U. poz. 325) — akt podstawowy, obowiązujący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2E6AD83C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Określa treści programowe doradztwa dla poszczególnych typów szkół, zadania doradcy, formy realizacji, załączniki             nr 1–7 z efektami. Dla technikum właściwy jest załącznik nr 6. Stanowi trzon WSDZ.</w:t>
            </w:r>
          </w:p>
        </w:tc>
      </w:tr>
      <w:tr w:rsidR="006704A9" w:rsidRPr="006704A9" w14:paraId="478985E4" w14:textId="77777777" w:rsidTr="006704A9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2A403E90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7DACE191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Rozporządzenie Ministra Edukacji zmieniające rozporządzenie w sprawie doradztwa zawodowego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6C566DE9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z dnia 20 stycznia 2026 r. (Dz. U. z 2026 r. poz. 73) — wchodzi w życie 1 września 2026 r. (§ 1 pkt 1 — od 24 stycznia 2026 r.)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4AC375C3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Nowelizacja: oparcie działań              na danych rynku pracy (prognozy, monitoring karier absolwentów), obowiązek współpracy z pracodawcami i branżowymi centrami umiejętności przy tworzeniu programu, cyfrowe narzędzia doradztwa, wzmocniony udział rodziców, nowe treści (m.in. wpływ sztucznej inteligencji na zawody, praca zdalna i elastyczne formy zatrudnienia, Zintegrowany System Kwalifikacji).</w:t>
            </w:r>
          </w:p>
        </w:tc>
      </w:tr>
      <w:tr w:rsidR="006704A9" w:rsidRPr="006704A9" w14:paraId="2863D69B" w14:textId="77777777" w:rsidTr="006704A9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01E263AF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6516DA9B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Rozporządzenie MEN w sprawie zasad organizacji i udzielania pomocy psychologiczno-pedagogicznej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38CD68B1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z dnia 9 sierpnia 2017 r. (t.j. Dz. U. z 2023 r. poz. 1798, ze zm.)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3B362CDC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Doradztwo zawodowe jako forma pomocy psychologiczno-pedagogicznej; zadania doradcy, pedagoga i psychologa; zajęcia związane z wyborem kierunku kształcenia i zawodu.</w:t>
            </w:r>
          </w:p>
        </w:tc>
      </w:tr>
      <w:tr w:rsidR="006704A9" w:rsidRPr="006704A9" w14:paraId="49897D7E" w14:textId="77777777" w:rsidTr="006704A9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192CB441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630BE113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Rozporządzenie MEN w sprawie ramowych planów nauczania dla publicznych szkół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59C69055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z dnia 3 kwietnia 2019 r. (Dz. U. z 2019 r. poz. 639, ze zm.)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319C0571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Wymiar obowiązkowych zajęć z zakresu doradztwa zawodowego w pięcioletnim technikum: minimum 10 godzin w całym okresie nauczania.</w:t>
            </w:r>
          </w:p>
        </w:tc>
      </w:tr>
      <w:tr w:rsidR="006704A9" w:rsidRPr="006704A9" w14:paraId="4C55CF8B" w14:textId="77777777" w:rsidTr="006704A9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3AA02284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2C58F054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 xml:space="preserve">Rozporządzenie MEN w sprawie podstawy programowej kształcenia ogólnego dla liceum </w:t>
            </w: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lastRenderedPageBreak/>
              <w:t>ogólnokształcącego, technikum oraz branżowej szkoły II stopnia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6B08A034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lastRenderedPageBreak/>
              <w:t>z dnia 30 stycznia 2018 r. (Dz. U. z 2018 r. poz. 467, ze zm.)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44F6D4FD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 xml:space="preserve">Realizacja treści powiązanych z doradztwem zawodowym w ramach przedmiotów </w:t>
            </w: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lastRenderedPageBreak/>
              <w:t>ogólnokształcących oraz godzin z wychowawcą.</w:t>
            </w:r>
          </w:p>
        </w:tc>
      </w:tr>
      <w:tr w:rsidR="006704A9" w:rsidRPr="006704A9" w14:paraId="75821006" w14:textId="77777777" w:rsidTr="006704A9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1307D4FA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6a.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2E822741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Rozporządzenie MEN w sprawie podstaw programowych kształcenia w zawodach szkolnictwa branżowego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5228B770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z dnia 16 maja 2019 r. (Dz. U. poz. 991, ze zm.)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7F1220D2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Cele kształcenia, kwalifikacje wyodrębnione w zawodach i efekty kształcenia zawodowego — kontekst dla treści doradczych związanych z zawodem, praktykami i egzaminem zawodowym.</w:t>
            </w:r>
          </w:p>
        </w:tc>
      </w:tr>
      <w:tr w:rsidR="006704A9" w:rsidRPr="006704A9" w14:paraId="6FD7A02A" w14:textId="77777777" w:rsidTr="006704A9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19AD9A36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3401CFFA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Rozporządzenie MEiN w sprawie wykazu zajęć prowadzonych bezpośrednio z uczniami przez nauczycieli specjalistów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449472CD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z dnia 22 lipca 2022 r. (Dz. U. poz. 1610, ze zm.)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0E04F92B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Zakres zajęć i pensum doradcy zawodowego oraz innych nauczycieli specjalistów.</w:t>
            </w:r>
          </w:p>
        </w:tc>
      </w:tr>
      <w:tr w:rsidR="006704A9" w:rsidRPr="006704A9" w14:paraId="3EC575C6" w14:textId="77777777" w:rsidTr="006704A9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BBBBBB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3E285847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BBBBBB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2CCF80B9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Ustawa – Karta Nauczyciela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BBBBBB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2F8A0662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z dnia 26 stycznia 1982 r. (t.j. Dz. U. z 2024 r. poz. 986, ze zm.)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BBBBBB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5D23BAE3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Od 1 września 2025 r. doradcy zawodowi zaliczeni do grona nauczycieli specjalistów — status, kwalifikacje i zadania.</w:t>
            </w:r>
          </w:p>
        </w:tc>
      </w:tr>
    </w:tbl>
    <w:p w14:paraId="38440891" w14:textId="77777777" w:rsidR="006704A9" w:rsidRPr="006704A9" w:rsidRDefault="006704A9" w:rsidP="006704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5098223" w14:textId="77777777" w:rsidR="006704A9" w:rsidRPr="006704A9" w:rsidRDefault="006704A9" w:rsidP="006704A9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1.2. Najważniejsze zapisy dotyczące doradztwa zawodowego</w:t>
      </w:r>
    </w:p>
    <w:p w14:paraId="78D23BEC" w14:textId="77777777" w:rsidR="006704A9" w:rsidRPr="006704A9" w:rsidRDefault="006704A9" w:rsidP="006704A9">
      <w:pPr>
        <w:numPr>
          <w:ilvl w:val="0"/>
          <w:numId w:val="1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Obowiązek WSDZ </w:t>
      </w: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— szkoła realizuje doradztwo zawodowe w oparciu o wewnątrzszkolny system doradztwa oraz opracowywany na każdy rok szkolny program realizacji doradztwa zawodowego (art. 26a Prawa oświatowego).</w:t>
      </w:r>
    </w:p>
    <w:p w14:paraId="3451CA51" w14:textId="77777777" w:rsidR="006704A9" w:rsidRPr="006704A9" w:rsidRDefault="006704A9" w:rsidP="006704A9">
      <w:pPr>
        <w:numPr>
          <w:ilvl w:val="0"/>
          <w:numId w:val="1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Oparcie na danych rynku pracy</w:t>
      </w: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 xml:space="preserve"> — działania doradcze uwzględniają prognozę zapotrzebowania na pracowników w zawodach szkolnictwa branżowego oraz wyniki monitoringu karier absolwentów (§ 5 ust. 1 pkt 1a rozporządzenia w brzmieniu z 2026 r.).</w:t>
      </w:r>
    </w:p>
    <w:p w14:paraId="40CB4963" w14:textId="77777777" w:rsidR="006704A9" w:rsidRPr="006704A9" w:rsidRDefault="006704A9" w:rsidP="006704A9">
      <w:pPr>
        <w:numPr>
          <w:ilvl w:val="0"/>
          <w:numId w:val="1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Współpraca z pracodawcami</w:t>
      </w: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 xml:space="preserve"> — program realizacji doradztwa opracowuje się                          we współpracy z lokalnymi lub regionalnymi pracodawcami, izbami gospodarczymi                      lub przedstawicielami branż (§ 4 ust. 3a).</w:t>
      </w:r>
    </w:p>
    <w:p w14:paraId="51CB2B23" w14:textId="77777777" w:rsidR="006704A9" w:rsidRPr="006704A9" w:rsidRDefault="006704A9" w:rsidP="006704A9">
      <w:pPr>
        <w:numPr>
          <w:ilvl w:val="0"/>
          <w:numId w:val="1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Cyfrowe narzędzia doradztwa</w:t>
      </w: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 xml:space="preserve"> — szkoła zapoznaje uczniów i rodziców z platformami edukacyjnymi, ogólnopolskimi bazami zawodów, portalami z ofertami pracy i narzędziami komunikacji z doradcą (§ 8a).</w:t>
      </w:r>
    </w:p>
    <w:p w14:paraId="7A42C530" w14:textId="77777777" w:rsidR="006704A9" w:rsidRPr="006704A9" w:rsidRDefault="006704A9" w:rsidP="006704A9">
      <w:pPr>
        <w:numPr>
          <w:ilvl w:val="0"/>
          <w:numId w:val="1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Aktywny udział rodziców</w:t>
      </w: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 xml:space="preserve"> — obowiązkowe uwzględnienie spotkań, warsztatów                           i wydarzeń wspierających planowanie kariery z udziałem rodziców (§ 4 ust. 2 pkt 1 lit. c).</w:t>
      </w:r>
    </w:p>
    <w:p w14:paraId="6E93BCB8" w14:textId="77777777" w:rsidR="006704A9" w:rsidRPr="006704A9" w:rsidRDefault="006704A9" w:rsidP="006704A9">
      <w:pPr>
        <w:numPr>
          <w:ilvl w:val="0"/>
          <w:numId w:val="1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Wizyty zawodoznawcze</w:t>
      </w: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 xml:space="preserve"> — organizowane u pracodawców, w branżowych centrach umiejętności oraz w szkołach i centrach kształcenia zawodowego (§ 3 pkt 7; przepis obowiązuje od 24 stycznia 2026 r.).</w:t>
      </w:r>
    </w:p>
    <w:p w14:paraId="34BBC978" w14:textId="77777777" w:rsidR="006704A9" w:rsidRPr="006704A9" w:rsidRDefault="006704A9" w:rsidP="006704A9">
      <w:pPr>
        <w:spacing w:before="320" w:after="1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53D63"/>
          <w:sz w:val="24"/>
          <w:szCs w:val="24"/>
          <w:lang w:eastAsia="pl-PL"/>
        </w:rPr>
        <w:lastRenderedPageBreak/>
        <w:t>2. Założenia Wewnątrzszkolnego Systemu Doradztwa Zawodowego</w:t>
      </w:r>
    </w:p>
    <w:p w14:paraId="232CC65B" w14:textId="77777777" w:rsidR="006704A9" w:rsidRPr="006704A9" w:rsidRDefault="006704A9" w:rsidP="006704A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WSDZ obejmuje ogół planowych działań podejmowanych przez szkołę w celu przygotowania uczniów do świadomego wyboru dalszej ścieżki kształcenia i zawodu oraz do funkcjonowania na zmieniającym się rynku pracy. System określa role i zadania osób odpowiedzialnych za jego organizację i realizację, terminy działań, metody i formy pracy — z uwzględnieniem aktywnego udziału rodziców — oraz oczekiwane efekty. WSDZ jest ściśle skorelowany                         z programem wychowawczo-profilaktycznym szkoły.</w:t>
      </w:r>
    </w:p>
    <w:p w14:paraId="07C248A9" w14:textId="77777777" w:rsidR="006704A9" w:rsidRPr="006704A9" w:rsidRDefault="006704A9" w:rsidP="006704A9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2.1. Cel główny</w:t>
      </w:r>
    </w:p>
    <w:p w14:paraId="436A2654" w14:textId="77777777" w:rsidR="006704A9" w:rsidRPr="006704A9" w:rsidRDefault="006704A9" w:rsidP="006704A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Przygotowanie uczniów TPS do świadomego, samodzielnego i odpowiedzialnego planowania ścieżki edukacyjno-zawodowej — w tym wykorzystania zdobytych kwalifikacji zawodowych, wejścia na rynek pracy oraz dalszego kształcenia (studia, szkoła policealna, kwalifikacyjne kursy zawodowe) — poprzez rozwijanie wiedzy, umiejętności i kompetencji niezbędnych do funkcjonowania na współczesnym rynku pracy, z uwzględnieniem realnych prognoz zapotrzebowania na pracowników oraz wpływu nowych technologii na świat zawodów.</w:t>
      </w:r>
    </w:p>
    <w:p w14:paraId="5A4D416D" w14:textId="77777777" w:rsidR="006704A9" w:rsidRPr="006704A9" w:rsidRDefault="006704A9" w:rsidP="006704A9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2.2. Cele szczegółowe</w:t>
      </w:r>
    </w:p>
    <w:p w14:paraId="60D3D56D" w14:textId="77777777" w:rsidR="006704A9" w:rsidRPr="006704A9" w:rsidRDefault="006704A9" w:rsidP="006704A9">
      <w:pPr>
        <w:spacing w:before="14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Uczeń:</w:t>
      </w:r>
    </w:p>
    <w:p w14:paraId="39AFA6D7" w14:textId="77777777" w:rsidR="006704A9" w:rsidRPr="006704A9" w:rsidRDefault="006704A9" w:rsidP="006704A9">
      <w:pPr>
        <w:numPr>
          <w:ilvl w:val="0"/>
          <w:numId w:val="2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sporządza bilans własnych zasobów (zainteresowania, uzdolnienia, kompetencje, predyspozycje, wartości) i określa obszary rozwoju;</w:t>
      </w:r>
    </w:p>
    <w:p w14:paraId="22A063B1" w14:textId="77777777" w:rsidR="006704A9" w:rsidRPr="006704A9" w:rsidRDefault="006704A9" w:rsidP="006704A9">
      <w:pPr>
        <w:numPr>
          <w:ilvl w:val="0"/>
          <w:numId w:val="2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określa zawody i stanowiska pracy, dla których bazę stanowią zdobywane kwalifikacje,                 z uwzględnieniem zawodów przyszłości i zapotrzebowania rynku pracy;</w:t>
      </w:r>
    </w:p>
    <w:p w14:paraId="7E1D521E" w14:textId="77777777" w:rsidR="006704A9" w:rsidRPr="006704A9" w:rsidRDefault="006704A9" w:rsidP="006704A9">
      <w:pPr>
        <w:numPr>
          <w:ilvl w:val="0"/>
          <w:numId w:val="2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analizuje lokalny, regionalny, krajowy i europejski rynek pracy oraz interpretuje prognozy zapotrzebowania na pracowników;</w:t>
      </w:r>
    </w:p>
    <w:p w14:paraId="45E43A6A" w14:textId="77777777" w:rsidR="006704A9" w:rsidRPr="006704A9" w:rsidRDefault="006704A9" w:rsidP="006704A9">
      <w:pPr>
        <w:numPr>
          <w:ilvl w:val="0"/>
          <w:numId w:val="2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rozpoznaje wpływ nowych technologii, w tym sztucznej inteligencji, na zawody i formy zatrudnienia (praca zdalna, elastyczne formy zatrudnienia);</w:t>
      </w:r>
    </w:p>
    <w:p w14:paraId="5FA1D58A" w14:textId="77777777" w:rsidR="006704A9" w:rsidRPr="006704A9" w:rsidRDefault="006704A9" w:rsidP="006704A9">
      <w:pPr>
        <w:numPr>
          <w:ilvl w:val="0"/>
          <w:numId w:val="2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korzysta z cyfrowych narzędzi doradztwa: platform edukacyjnych, ogólnopolskich baz zawodów i portali z ofertami pracy;</w:t>
      </w:r>
    </w:p>
    <w:p w14:paraId="5E89F196" w14:textId="77777777" w:rsidR="006704A9" w:rsidRPr="006704A9" w:rsidRDefault="006704A9" w:rsidP="006704A9">
      <w:pPr>
        <w:numPr>
          <w:ilvl w:val="0"/>
          <w:numId w:val="2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sporządza i aktualizuje dokumenty aplikacyjne (CV, list motywacyjny) oraz przygotowuje się do rozmowy kwalifikacyjnej, w tym przez jej symulację;</w:t>
      </w:r>
    </w:p>
    <w:p w14:paraId="6D05FB41" w14:textId="77777777" w:rsidR="006704A9" w:rsidRPr="006704A9" w:rsidRDefault="006704A9" w:rsidP="006704A9">
      <w:pPr>
        <w:numPr>
          <w:ilvl w:val="0"/>
          <w:numId w:val="2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charakteryzuje możliwości nabywania kwalifikacji w ramach Zintegrowanego Systemu Kwalifikacji i posługuje się Zintegrowanym Rejestrem Kwalifikacji;</w:t>
      </w:r>
    </w:p>
    <w:p w14:paraId="1984DECF" w14:textId="77777777" w:rsidR="006704A9" w:rsidRPr="006704A9" w:rsidRDefault="006704A9" w:rsidP="006704A9">
      <w:pPr>
        <w:numPr>
          <w:ilvl w:val="0"/>
          <w:numId w:val="2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wskazuje możliwości odbycia stażu zawodowego oraz wykorzystania praktyk zawodowych i form aktywizacji zawodowej;</w:t>
      </w:r>
    </w:p>
    <w:p w14:paraId="196457C9" w14:textId="77777777" w:rsidR="006704A9" w:rsidRPr="006704A9" w:rsidRDefault="006704A9" w:rsidP="006704A9">
      <w:pPr>
        <w:numPr>
          <w:ilvl w:val="0"/>
          <w:numId w:val="2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zna ofertę uczelni, szkół policealnych i pozaformalnych form kształcenia oraz możliwości uzupełniania i poszerzania kwalifikacji zawodowych;</w:t>
      </w:r>
    </w:p>
    <w:p w14:paraId="3988706B" w14:textId="77777777" w:rsidR="006704A9" w:rsidRPr="006704A9" w:rsidRDefault="006704A9" w:rsidP="006704A9">
      <w:pPr>
        <w:numPr>
          <w:ilvl w:val="0"/>
          <w:numId w:val="2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planuje własny rozwój i podejmuje decyzje edukacyjno-zawodowe w oparciu o wiedzę                   o sobie, o zawodach i o rynku pracy;</w:t>
      </w:r>
    </w:p>
    <w:p w14:paraId="424D8DC4" w14:textId="77777777" w:rsidR="006704A9" w:rsidRPr="006704A9" w:rsidRDefault="006704A9" w:rsidP="006704A9">
      <w:pPr>
        <w:numPr>
          <w:ilvl w:val="0"/>
          <w:numId w:val="2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rozumie znaczenie uczenia się przez całe życie oraz mobilności zawodowej.</w:t>
      </w:r>
    </w:p>
    <w:p w14:paraId="34446A53" w14:textId="77777777" w:rsidR="006704A9" w:rsidRPr="006704A9" w:rsidRDefault="006704A9" w:rsidP="006704A9">
      <w:pPr>
        <w:spacing w:before="14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Rodzice:</w:t>
      </w:r>
    </w:p>
    <w:p w14:paraId="3FAFCEFD" w14:textId="77777777" w:rsidR="006704A9" w:rsidRPr="006704A9" w:rsidRDefault="006704A9" w:rsidP="006704A9">
      <w:pPr>
        <w:numPr>
          <w:ilvl w:val="0"/>
          <w:numId w:val="3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aktywnie uczestniczą w procesie planowania kariery dzieci poprzez spotkania, warsztaty                i wydarzenia organizowane przez szkołę;</w:t>
      </w:r>
    </w:p>
    <w:p w14:paraId="56A49BC5" w14:textId="77777777" w:rsidR="006704A9" w:rsidRPr="006704A9" w:rsidRDefault="006704A9" w:rsidP="006704A9">
      <w:pPr>
        <w:numPr>
          <w:ilvl w:val="0"/>
          <w:numId w:val="3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lastRenderedPageBreak/>
        <w:t>znają możliwości zawodowe i edukacyjne absolwenta technikum i szkoły branżowej I stopnia (rynek pracy, studia, kwalifikacje) oraz źródła informacji o rynku pracy.</w:t>
      </w:r>
    </w:p>
    <w:p w14:paraId="03F8C8EF" w14:textId="77777777" w:rsidR="006704A9" w:rsidRPr="006704A9" w:rsidRDefault="006704A9" w:rsidP="006704A9">
      <w:pPr>
        <w:spacing w:before="14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Nauczyciele:</w:t>
      </w:r>
    </w:p>
    <w:p w14:paraId="7A412FAB" w14:textId="77777777" w:rsidR="006704A9" w:rsidRPr="006704A9" w:rsidRDefault="006704A9" w:rsidP="006704A9">
      <w:pPr>
        <w:numPr>
          <w:ilvl w:val="0"/>
          <w:numId w:val="4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eksponują w bieżącej pracy związki treści nauczania z treściami doradztwa zawodowego;</w:t>
      </w:r>
    </w:p>
    <w:p w14:paraId="31CEB1D3" w14:textId="77777777" w:rsidR="006704A9" w:rsidRPr="006704A9" w:rsidRDefault="006704A9" w:rsidP="006704A9">
      <w:pPr>
        <w:numPr>
          <w:ilvl w:val="0"/>
          <w:numId w:val="4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współpracują z doradcą zawodowym w realizacji działań systemowych.</w:t>
      </w:r>
    </w:p>
    <w:p w14:paraId="6188CB7C" w14:textId="77777777" w:rsidR="006704A9" w:rsidRPr="006704A9" w:rsidRDefault="006704A9" w:rsidP="006704A9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2.3. Adresaci działań</w:t>
      </w:r>
    </w:p>
    <w:p w14:paraId="57F33A19" w14:textId="77777777" w:rsidR="006704A9" w:rsidRPr="006704A9" w:rsidRDefault="006704A9" w:rsidP="006704A9">
      <w:pPr>
        <w:numPr>
          <w:ilvl w:val="0"/>
          <w:numId w:val="5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uczniowie klas I–V technikum,</w:t>
      </w:r>
    </w:p>
    <w:p w14:paraId="2908BA0F" w14:textId="77777777" w:rsidR="006704A9" w:rsidRPr="006704A9" w:rsidRDefault="006704A9" w:rsidP="006704A9">
      <w:pPr>
        <w:numPr>
          <w:ilvl w:val="0"/>
          <w:numId w:val="5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rodzice i opiekunowie prawni uczniów,</w:t>
      </w:r>
    </w:p>
    <w:p w14:paraId="4ED69748" w14:textId="77777777" w:rsidR="006704A9" w:rsidRPr="006704A9" w:rsidRDefault="006704A9" w:rsidP="006704A9">
      <w:pPr>
        <w:numPr>
          <w:ilvl w:val="0"/>
          <w:numId w:val="5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nauczyciele, wychowawcy i specjaliści szkolni,</w:t>
      </w:r>
    </w:p>
    <w:p w14:paraId="19768A16" w14:textId="77777777" w:rsidR="006704A9" w:rsidRPr="006704A9" w:rsidRDefault="006704A9" w:rsidP="006704A9">
      <w:pPr>
        <w:numPr>
          <w:ilvl w:val="0"/>
          <w:numId w:val="5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środowisko lokalne i partnerzy społeczno-gospodarczy szkoły.</w:t>
      </w:r>
    </w:p>
    <w:p w14:paraId="739C3B2A" w14:textId="77777777" w:rsidR="006704A9" w:rsidRPr="006704A9" w:rsidRDefault="006704A9" w:rsidP="006704A9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2.4. Struktura działań — moduły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0"/>
        <w:gridCol w:w="5269"/>
        <w:gridCol w:w="2953"/>
      </w:tblGrid>
      <w:tr w:rsidR="006704A9" w:rsidRPr="006704A9" w14:paraId="4F09E31F" w14:textId="77777777" w:rsidTr="006704A9">
        <w:trPr>
          <w:tblHeader/>
        </w:trPr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shd w:val="clear" w:color="auto" w:fill="E8F1DE"/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4B96BDE8" w14:textId="77777777" w:rsidR="006704A9" w:rsidRPr="006704A9" w:rsidRDefault="006704A9" w:rsidP="0067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b/>
                <w:bCs/>
                <w:color w:val="1A525B"/>
                <w:sz w:val="24"/>
                <w:szCs w:val="24"/>
                <w:lang w:eastAsia="pl-PL"/>
              </w:rPr>
              <w:t>Moduł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E8F1DE"/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71004CAA" w14:textId="77777777" w:rsidR="006704A9" w:rsidRPr="006704A9" w:rsidRDefault="006704A9" w:rsidP="0067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b/>
                <w:bCs/>
                <w:color w:val="1A525B"/>
                <w:sz w:val="24"/>
                <w:szCs w:val="24"/>
                <w:lang w:eastAsia="pl-PL"/>
              </w:rPr>
              <w:t>Zakres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shd w:val="clear" w:color="auto" w:fill="E8F1DE"/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3389F85D" w14:textId="77777777" w:rsidR="006704A9" w:rsidRPr="006704A9" w:rsidRDefault="006704A9" w:rsidP="0067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b/>
                <w:bCs/>
                <w:color w:val="1A525B"/>
                <w:sz w:val="24"/>
                <w:szCs w:val="24"/>
                <w:lang w:eastAsia="pl-PL"/>
              </w:rPr>
              <w:t>Realizatorzy</w:t>
            </w:r>
          </w:p>
        </w:tc>
      </w:tr>
      <w:tr w:rsidR="006704A9" w:rsidRPr="006704A9" w14:paraId="29BDB5B4" w14:textId="77777777" w:rsidTr="006704A9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495B0636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440A1950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Grupowe zajęcia z zakresu doradztwa zawodowego (obowiązkowe godziny)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5279E7C8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doradca zawodowy</w:t>
            </w:r>
          </w:p>
        </w:tc>
      </w:tr>
      <w:tr w:rsidR="006704A9" w:rsidRPr="006704A9" w14:paraId="31857DE1" w14:textId="77777777" w:rsidTr="006704A9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6DF09042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II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40DB13F6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Indywidualne konsultacje i porady dla uczniów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2F999212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doradca zawodowy, pedagog, psycholog</w:t>
            </w:r>
          </w:p>
        </w:tc>
      </w:tr>
      <w:tr w:rsidR="006704A9" w:rsidRPr="006704A9" w14:paraId="6B12013A" w14:textId="77777777" w:rsidTr="006704A9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693AE333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III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132AF9CA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Działania doradcze skierowane do rodziców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72BD8130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doradca zawodowy, wychowawcy, dyrektor</w:t>
            </w:r>
          </w:p>
        </w:tc>
      </w:tr>
      <w:tr w:rsidR="006704A9" w:rsidRPr="006704A9" w14:paraId="2046116E" w14:textId="77777777" w:rsidTr="006704A9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BBBBBB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2CC5F267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BBBBBB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40F11549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Doradztwo na zajęciach przedmiotowych                       i wychowawczych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BBBBBB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7BCA7060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wszyscy nauczyciele</w:t>
            </w:r>
          </w:p>
        </w:tc>
      </w:tr>
    </w:tbl>
    <w:p w14:paraId="3B177ADC" w14:textId="77777777" w:rsidR="006704A9" w:rsidRPr="006704A9" w:rsidRDefault="006704A9" w:rsidP="006704A9">
      <w:pPr>
        <w:spacing w:before="320" w:after="1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53D63"/>
          <w:sz w:val="24"/>
          <w:szCs w:val="24"/>
          <w:lang w:eastAsia="pl-PL"/>
        </w:rPr>
        <w:t>3. Organizacja doradztwa zawodowego w szkole</w:t>
      </w:r>
    </w:p>
    <w:p w14:paraId="0ED111DB" w14:textId="77777777" w:rsidR="006704A9" w:rsidRPr="006704A9" w:rsidRDefault="006704A9" w:rsidP="006704A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Doradztwo zawodowe ma charakter działania systemowego, wymagającego współpracy całej rady pedagogicznej. Koordynację powierza się nauczycielowi pełniącemu funkcję szkolnego doradcy zawodowego.</w:t>
      </w:r>
    </w:p>
    <w:p w14:paraId="05A6C06D" w14:textId="77777777" w:rsidR="006704A9" w:rsidRPr="006704A9" w:rsidRDefault="006704A9" w:rsidP="006704A9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3.1. Zadania dyrektora szkoły</w:t>
      </w:r>
    </w:p>
    <w:p w14:paraId="6930BC1C" w14:textId="77777777" w:rsidR="006704A9" w:rsidRPr="006704A9" w:rsidRDefault="006704A9" w:rsidP="006704A9">
      <w:pPr>
        <w:numPr>
          <w:ilvl w:val="0"/>
          <w:numId w:val="6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odpowiada za organizację i prawidłową realizację doradztwa zawodowego w szkole;</w:t>
      </w:r>
    </w:p>
    <w:p w14:paraId="0DAD65F3" w14:textId="77777777" w:rsidR="006704A9" w:rsidRPr="006704A9" w:rsidRDefault="006704A9" w:rsidP="006704A9">
      <w:pPr>
        <w:numPr>
          <w:ilvl w:val="0"/>
          <w:numId w:val="6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wyznacza nauczyciela pełniącego funkcję koordynatora (szkolnego doradcy zawodowego) i zatwierdza roczny program realizacji doradztwa zawodowego do 30 września;</w:t>
      </w:r>
    </w:p>
    <w:p w14:paraId="502CE4B5" w14:textId="77777777" w:rsidR="006704A9" w:rsidRPr="006704A9" w:rsidRDefault="006704A9" w:rsidP="006704A9">
      <w:pPr>
        <w:numPr>
          <w:ilvl w:val="0"/>
          <w:numId w:val="6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zapewnia warunki kadrowe, organizacyjne i finansowe do realizacji WSDZ;</w:t>
      </w:r>
    </w:p>
    <w:p w14:paraId="654ECDE4" w14:textId="77777777" w:rsidR="006704A9" w:rsidRPr="006704A9" w:rsidRDefault="006704A9" w:rsidP="006704A9">
      <w:pPr>
        <w:numPr>
          <w:ilvl w:val="0"/>
          <w:numId w:val="6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wspiera współpracę szkoły z pracodawcami, uczelniami, branżowymi centrami umiejętności i instytucjami rynku pracy;</w:t>
      </w:r>
    </w:p>
    <w:p w14:paraId="1B3D9160" w14:textId="77777777" w:rsidR="006704A9" w:rsidRPr="006704A9" w:rsidRDefault="006704A9" w:rsidP="006704A9">
      <w:pPr>
        <w:numPr>
          <w:ilvl w:val="0"/>
          <w:numId w:val="6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organizuje wspomaganie szkoły w realizacji zadań z zakresu doradztwa (doskonalenie nauczycieli, dostęp do narzędzi cyfrowych);</w:t>
      </w:r>
    </w:p>
    <w:p w14:paraId="23FED8C8" w14:textId="77777777" w:rsidR="006704A9" w:rsidRPr="006704A9" w:rsidRDefault="006704A9" w:rsidP="006704A9">
      <w:pPr>
        <w:numPr>
          <w:ilvl w:val="0"/>
          <w:numId w:val="6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monitoruje realizację programu doradztwa zawodowego oraz wykorzystuje wyniki ewaluacji przy planowaniu działań na kolejny rok szkolny.</w:t>
      </w:r>
      <w:r w:rsidRPr="006704A9">
        <w:rPr>
          <w:rFonts w:ascii="Calibri" w:eastAsia="Times New Roman" w:hAnsi="Calibri" w:cs="Calibri"/>
          <w:i/>
          <w:iCs/>
          <w:color w:val="555555"/>
          <w:sz w:val="24"/>
          <w:szCs w:val="24"/>
          <w:lang w:eastAsia="pl-PL"/>
        </w:rPr>
        <w:t>.</w:t>
      </w:r>
    </w:p>
    <w:p w14:paraId="02CF4062" w14:textId="77777777" w:rsidR="006704A9" w:rsidRPr="006704A9" w:rsidRDefault="006704A9" w:rsidP="006704A9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3.2. Zadania szkolnego doradcy zawodowego</w:t>
      </w:r>
    </w:p>
    <w:p w14:paraId="63E5AD44" w14:textId="77777777" w:rsidR="006704A9" w:rsidRPr="006704A9" w:rsidRDefault="006704A9" w:rsidP="006704A9">
      <w:pPr>
        <w:numPr>
          <w:ilvl w:val="0"/>
          <w:numId w:val="7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lastRenderedPageBreak/>
        <w:t>opracowuje WSDZ oraz — we współpracy z nauczycielami, wychowawcami, pedagogiem/psychologiem oraz pracodawcami i partnerami branżowymi — roczny program realizacji doradztwa i koordynuje jego wykonanie;</w:t>
      </w:r>
    </w:p>
    <w:p w14:paraId="7D34F659" w14:textId="77777777" w:rsidR="006704A9" w:rsidRPr="006704A9" w:rsidRDefault="006704A9" w:rsidP="006704A9">
      <w:pPr>
        <w:numPr>
          <w:ilvl w:val="0"/>
          <w:numId w:val="7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systematycznie analizuje prognozy zapotrzebowania na pracowników oraz wyniki monitoringu karier absolwentów i wykorzystuje te dane w pracy z uczniami i rodzicami;</w:t>
      </w:r>
    </w:p>
    <w:p w14:paraId="73DBB3B5" w14:textId="77777777" w:rsidR="006704A9" w:rsidRPr="006704A9" w:rsidRDefault="006704A9" w:rsidP="006704A9">
      <w:pPr>
        <w:numPr>
          <w:ilvl w:val="0"/>
          <w:numId w:val="7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prowadzi obowiązkowe zajęcia z zakresu doradztwa zawodowego oraz indywidualne porady i konsultacje;</w:t>
      </w:r>
    </w:p>
    <w:p w14:paraId="4E8A1EDD" w14:textId="77777777" w:rsidR="006704A9" w:rsidRPr="006704A9" w:rsidRDefault="006704A9" w:rsidP="006704A9">
      <w:pPr>
        <w:numPr>
          <w:ilvl w:val="0"/>
          <w:numId w:val="7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gromadzi, aktualizuje i udostępnia informacje edukacyjno-zawodowe właściwe                      dla technikum (zawody, kwalifikacje, praktyki, rynek pracy);</w:t>
      </w:r>
    </w:p>
    <w:p w14:paraId="23CEE4B8" w14:textId="77777777" w:rsidR="006704A9" w:rsidRPr="006704A9" w:rsidRDefault="006704A9" w:rsidP="006704A9">
      <w:pPr>
        <w:numPr>
          <w:ilvl w:val="0"/>
          <w:numId w:val="7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wykorzystuje cyfrowe narzędzia doradztwa: platformy edukacyjne, ogólnopolskie bazy zawodów, portale z ofertami pracy, narzędzia komunikacji z uczniami i rodzicami;</w:t>
      </w:r>
    </w:p>
    <w:p w14:paraId="532937EA" w14:textId="77777777" w:rsidR="006704A9" w:rsidRPr="006704A9" w:rsidRDefault="006704A9" w:rsidP="006704A9">
      <w:pPr>
        <w:numPr>
          <w:ilvl w:val="0"/>
          <w:numId w:val="7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organizuje współpracę z otoczeniem społeczno-gospodarczym szkoły oraz wizyty zawodoznawcze;</w:t>
      </w:r>
    </w:p>
    <w:p w14:paraId="6F52FA60" w14:textId="77777777" w:rsidR="006704A9" w:rsidRPr="006704A9" w:rsidRDefault="006704A9" w:rsidP="006704A9">
      <w:pPr>
        <w:numPr>
          <w:ilvl w:val="0"/>
          <w:numId w:val="7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monitoruje i ewaluuje realizację WSDZ oraz sporządza sprawozdanie roczne.</w:t>
      </w:r>
    </w:p>
    <w:p w14:paraId="5D5C2411" w14:textId="77777777" w:rsidR="006704A9" w:rsidRPr="006704A9" w:rsidRDefault="006704A9" w:rsidP="006704A9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3.3. Zadania wychowawców</w:t>
      </w:r>
    </w:p>
    <w:p w14:paraId="32E08F4C" w14:textId="77777777" w:rsidR="006704A9" w:rsidRPr="006704A9" w:rsidRDefault="006704A9" w:rsidP="006704A9">
      <w:pPr>
        <w:numPr>
          <w:ilvl w:val="0"/>
          <w:numId w:val="8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określają wspólnie z uczniami ich mocne strony, predyspozycje i zainteresowania;</w:t>
      </w:r>
    </w:p>
    <w:p w14:paraId="6BE61865" w14:textId="77777777" w:rsidR="006704A9" w:rsidRPr="006704A9" w:rsidRDefault="006704A9" w:rsidP="006704A9">
      <w:pPr>
        <w:numPr>
          <w:ilvl w:val="0"/>
          <w:numId w:val="8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realizują tematy z zakresu doradztwa zawodowego na godzinach z wychowawcą;</w:t>
      </w:r>
    </w:p>
    <w:p w14:paraId="7542C6F6" w14:textId="77777777" w:rsidR="006704A9" w:rsidRPr="006704A9" w:rsidRDefault="006704A9" w:rsidP="006704A9">
      <w:pPr>
        <w:numPr>
          <w:ilvl w:val="0"/>
          <w:numId w:val="8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włączają zagadnienia doradcze do planów pracy wychowawczej oddziału;</w:t>
      </w:r>
    </w:p>
    <w:p w14:paraId="1DD7B757" w14:textId="77777777" w:rsidR="006704A9" w:rsidRPr="006704A9" w:rsidRDefault="006704A9" w:rsidP="006704A9">
      <w:pPr>
        <w:numPr>
          <w:ilvl w:val="0"/>
          <w:numId w:val="8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współpracują z rodzicami w planowaniu ścieżki edukacyjno-zawodowej uczniów;</w:t>
      </w:r>
    </w:p>
    <w:p w14:paraId="77A154B3" w14:textId="77777777" w:rsidR="006704A9" w:rsidRPr="006704A9" w:rsidRDefault="006704A9" w:rsidP="006704A9">
      <w:pPr>
        <w:numPr>
          <w:ilvl w:val="0"/>
          <w:numId w:val="8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wskazują uczniom specjalistów udzielających wsparcia oraz współpracują z doradcą zawodowym.</w:t>
      </w:r>
    </w:p>
    <w:p w14:paraId="033B5DE7" w14:textId="77777777" w:rsidR="006704A9" w:rsidRPr="006704A9" w:rsidRDefault="006704A9" w:rsidP="006704A9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3.4. Zadania nauczycieli przedmiotów</w:t>
      </w:r>
    </w:p>
    <w:p w14:paraId="178E1899" w14:textId="77777777" w:rsidR="006704A9" w:rsidRPr="006704A9" w:rsidRDefault="006704A9" w:rsidP="006704A9">
      <w:pPr>
        <w:numPr>
          <w:ilvl w:val="0"/>
          <w:numId w:val="9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eksponują związki treści nauczanego przedmiotu ze światem zawodów i wymaganiami rynku pracy;</w:t>
      </w:r>
    </w:p>
    <w:p w14:paraId="41526978" w14:textId="77777777" w:rsidR="006704A9" w:rsidRPr="006704A9" w:rsidRDefault="006704A9" w:rsidP="006704A9">
      <w:pPr>
        <w:numPr>
          <w:ilvl w:val="0"/>
          <w:numId w:val="9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rozwijają zainteresowania i uzdolnienia uczniów poprzez zajęcia, projekty i konkursy;</w:t>
      </w:r>
    </w:p>
    <w:p w14:paraId="11A500CE" w14:textId="77777777" w:rsidR="006704A9" w:rsidRPr="006704A9" w:rsidRDefault="006704A9" w:rsidP="006704A9">
      <w:pPr>
        <w:numPr>
          <w:ilvl w:val="0"/>
          <w:numId w:val="9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wskazują praktyczne zastosowania wiedzy przedmiotowej w wybranych zawodach                    i kierunkach studiów;</w:t>
      </w:r>
    </w:p>
    <w:p w14:paraId="021C9B02" w14:textId="77777777" w:rsidR="006704A9" w:rsidRPr="006704A9" w:rsidRDefault="006704A9" w:rsidP="006704A9">
      <w:pPr>
        <w:numPr>
          <w:ilvl w:val="0"/>
          <w:numId w:val="9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współtworzą z doradcą działania modułu IV (doradztwo na lekcjach).</w:t>
      </w:r>
    </w:p>
    <w:p w14:paraId="1E7349BC" w14:textId="77777777" w:rsidR="006704A9" w:rsidRPr="006704A9" w:rsidRDefault="006704A9" w:rsidP="006704A9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3.5. Zadania pedagoga i psychologa szkolnego</w:t>
      </w:r>
    </w:p>
    <w:p w14:paraId="47E07901" w14:textId="77777777" w:rsidR="006704A9" w:rsidRPr="006704A9" w:rsidRDefault="006704A9" w:rsidP="006704A9">
      <w:pPr>
        <w:numPr>
          <w:ilvl w:val="0"/>
          <w:numId w:val="10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wspierają rozpoznawanie predyspozycji, zainteresowań i potrzeb uczniów, w tym uczniów ze specjalnymi potrzebami edukacyjnymi;</w:t>
      </w:r>
    </w:p>
    <w:p w14:paraId="098F05B1" w14:textId="77777777" w:rsidR="006704A9" w:rsidRPr="006704A9" w:rsidRDefault="006704A9" w:rsidP="006704A9">
      <w:pPr>
        <w:numPr>
          <w:ilvl w:val="0"/>
          <w:numId w:val="10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prowadzą działania z zakresu pomocy psychologiczno-pedagogicznej wspierające podejmowanie decyzji edukacyjno-zawodowych;</w:t>
      </w:r>
    </w:p>
    <w:p w14:paraId="4EDA011C" w14:textId="77777777" w:rsidR="006704A9" w:rsidRPr="006704A9" w:rsidRDefault="006704A9" w:rsidP="006704A9">
      <w:pPr>
        <w:numPr>
          <w:ilvl w:val="0"/>
          <w:numId w:val="10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współpracują z poradnią psychologiczno-pedagogiczną w zakresie diagnozy i wsparcia;</w:t>
      </w:r>
    </w:p>
    <w:p w14:paraId="1C6976A6" w14:textId="77777777" w:rsidR="006704A9" w:rsidRPr="006704A9" w:rsidRDefault="006704A9" w:rsidP="006704A9">
      <w:pPr>
        <w:numPr>
          <w:ilvl w:val="0"/>
          <w:numId w:val="10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wspierają doradcę zawodowego w pracy z uczniem i rodzicem.</w:t>
      </w:r>
    </w:p>
    <w:p w14:paraId="14F9923A" w14:textId="77777777" w:rsidR="006704A9" w:rsidRPr="006704A9" w:rsidRDefault="006704A9" w:rsidP="006704A9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3.6. Zadania nauczyciela bibliotekarza</w:t>
      </w:r>
    </w:p>
    <w:p w14:paraId="456B7F54" w14:textId="77777777" w:rsidR="006704A9" w:rsidRPr="006704A9" w:rsidRDefault="006704A9" w:rsidP="006704A9">
      <w:pPr>
        <w:numPr>
          <w:ilvl w:val="0"/>
          <w:numId w:val="11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gromadzi, opracowuje i udostępnia zasoby informacji edukacyjno-zawodowej (publikacje, multimedia, materiały o zawodach, uczelniach i szkołach);</w:t>
      </w:r>
    </w:p>
    <w:p w14:paraId="4800A590" w14:textId="77777777" w:rsidR="006704A9" w:rsidRPr="006704A9" w:rsidRDefault="006704A9" w:rsidP="006704A9">
      <w:pPr>
        <w:numPr>
          <w:ilvl w:val="0"/>
          <w:numId w:val="11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współtworzy szkolny punkt / kącik informacji zawodowej oraz wspiera uczniów                              w wyszukiwaniu rzetelnych źródeł cyfrowych;</w:t>
      </w:r>
    </w:p>
    <w:p w14:paraId="5BDC5C4E" w14:textId="77777777" w:rsidR="006704A9" w:rsidRPr="006704A9" w:rsidRDefault="006704A9" w:rsidP="006704A9">
      <w:pPr>
        <w:numPr>
          <w:ilvl w:val="0"/>
          <w:numId w:val="11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lastRenderedPageBreak/>
        <w:t>informuje o nowościach wydawniczych i zasobach ogólnodostępnych platform edukacyjnych.</w:t>
      </w:r>
    </w:p>
    <w:p w14:paraId="2FCDF1C1" w14:textId="77777777" w:rsidR="006704A9" w:rsidRPr="006704A9" w:rsidRDefault="006704A9" w:rsidP="006704A9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3.7. Współpraca z rodzicami — założenia organizacyjne</w:t>
      </w:r>
    </w:p>
    <w:p w14:paraId="0AC055A7" w14:textId="77777777" w:rsidR="006704A9" w:rsidRPr="006704A9" w:rsidRDefault="006704A9" w:rsidP="006704A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Rodzice są stałymi partnerami działań doradczych. Szkoła zapewnia im udział w spotkaniach, warsztatach i wydarzeniach wspierających planowanie kariery uczniów oraz zapoznaje ich                  z cyfrowymi narzędziami doradztwa. Szczegóły określa rozdział 6.</w:t>
      </w:r>
    </w:p>
    <w:p w14:paraId="0FA2A7A9" w14:textId="77777777" w:rsidR="006704A9" w:rsidRPr="006704A9" w:rsidRDefault="006704A9" w:rsidP="006704A9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3.8. Współpraca z instytucjami zewnętrznymi — założenia organizacyjne</w:t>
      </w:r>
    </w:p>
    <w:p w14:paraId="6E06B683" w14:textId="77777777" w:rsidR="006704A9" w:rsidRPr="006704A9" w:rsidRDefault="006704A9" w:rsidP="006704A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Szkoła współpracuje m.in. z poradniami psychologiczno-pedagogicznymi, uczelniami                            i akademickimi biurami karier, publicznymi służbami zatrudnienia, Ochotniczymi Hufcami Pracy, agencjami zatrudnienia, pracodawcami oraz branżowymi centrami umiejętności. Szczegóły określa rozdział 7.</w:t>
      </w:r>
    </w:p>
    <w:p w14:paraId="1294C1AB" w14:textId="77777777" w:rsidR="006704A9" w:rsidRPr="006704A9" w:rsidRDefault="006704A9" w:rsidP="006704A9">
      <w:pPr>
        <w:spacing w:before="320" w:after="1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53D63"/>
          <w:sz w:val="24"/>
          <w:szCs w:val="24"/>
          <w:lang w:eastAsia="pl-PL"/>
        </w:rPr>
        <w:t>4. Program działań — treści programowe dla Technikum Przemysłu Spożywczego</w:t>
      </w:r>
    </w:p>
    <w:p w14:paraId="6FD67D2F" w14:textId="77777777" w:rsidR="006704A9" w:rsidRPr="006704A9" w:rsidRDefault="006704A9" w:rsidP="006704A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Treści programowe realizowane są w czterech obszarach: </w:t>
      </w:r>
    </w:p>
    <w:p w14:paraId="128D5988" w14:textId="77777777" w:rsidR="006704A9" w:rsidRPr="006704A9" w:rsidRDefault="006704A9" w:rsidP="006704A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 xml:space="preserve">(1) </w:t>
      </w: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poznawanie własnych zasobów, </w:t>
      </w:r>
    </w:p>
    <w:p w14:paraId="53B067C8" w14:textId="77777777" w:rsidR="006704A9" w:rsidRPr="006704A9" w:rsidRDefault="006704A9" w:rsidP="006704A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(2) świat zawodów i rynek pracy, </w:t>
      </w:r>
    </w:p>
    <w:p w14:paraId="318A5865" w14:textId="77777777" w:rsidR="006704A9" w:rsidRPr="006704A9" w:rsidRDefault="006704A9" w:rsidP="006704A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(3) rynek edukacyjny i uczenie się przez całe życie, </w:t>
      </w:r>
    </w:p>
    <w:p w14:paraId="236DF462" w14:textId="77777777" w:rsidR="006704A9" w:rsidRPr="006704A9" w:rsidRDefault="006704A9" w:rsidP="006704A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(4) planowanie własnego rozwoju i podejmowanie decyzji edukacyjno-zawodowych. </w:t>
      </w:r>
    </w:p>
    <w:p w14:paraId="4C451756" w14:textId="77777777" w:rsidR="006704A9" w:rsidRPr="006704A9" w:rsidRDefault="006704A9" w:rsidP="006704A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W pięcioletnim technikum obowiązkowe zajęcia z zakresu doradztwa zawodowego realizowane są w wymiarze minimum 10 godzin w całym okresie nauczania</w:t>
      </w: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 xml:space="preserve"> (ramowe plany nauczania); prowadzi je szkolny doradca zawodowy. Doradztwo jest ściśle powiązane                         z kształceniem w zawodzie, praktykami zawodowymi i przygotowaniem do egzaminu zawodowego. Doradztwo realizowane jest ponadto na zajęciach z wychowawcą, na lekcjach przedmiotowych oraz w ramach pomocy psychologiczno-pedagogicznej.</w:t>
      </w:r>
    </w:p>
    <w:p w14:paraId="119D1FE0" w14:textId="77777777" w:rsidR="006704A9" w:rsidRPr="006704A9" w:rsidRDefault="006704A9" w:rsidP="006704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3DCA1DA" w14:textId="77777777" w:rsidR="006704A9" w:rsidRPr="006704A9" w:rsidRDefault="006704A9" w:rsidP="006704A9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4.1. Obszary i treści programowe (klasy I–V TPS)</w:t>
      </w:r>
    </w:p>
    <w:p w14:paraId="5239FAFE" w14:textId="77777777" w:rsidR="006704A9" w:rsidRPr="006704A9" w:rsidRDefault="006704A9" w:rsidP="006704A9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TREŚCI PROGRAMOWE Z ZAKRESU DORADZTWA ZAWODOWEGO DLA TECHNIKUM</w:t>
      </w:r>
    </w:p>
    <w:p w14:paraId="155EB11A" w14:textId="77777777" w:rsidR="006704A9" w:rsidRPr="006704A9" w:rsidRDefault="006704A9" w:rsidP="006704A9">
      <w:pPr>
        <w:spacing w:before="14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1. Poznawanie własnych zasobów — uczeń:</w:t>
      </w:r>
    </w:p>
    <w:p w14:paraId="6CBCE937" w14:textId="77777777" w:rsidR="006704A9" w:rsidRPr="006704A9" w:rsidRDefault="006704A9" w:rsidP="006704A9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1.1 </w:t>
      </w: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sporządza bilans własnych zasobów na podstawie dokonanej autoanalizy („portfolio”);</w:t>
      </w:r>
    </w:p>
    <w:p w14:paraId="264BDAB8" w14:textId="77777777" w:rsidR="006704A9" w:rsidRPr="006704A9" w:rsidRDefault="006704A9" w:rsidP="006704A9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1.2 </w:t>
      </w: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ustala obszary do rozwoju edukacyjno-zawodowego i osobistego;</w:t>
      </w:r>
    </w:p>
    <w:p w14:paraId="47128282" w14:textId="77777777" w:rsidR="006704A9" w:rsidRPr="006704A9" w:rsidRDefault="006704A9" w:rsidP="006704A9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1.3 </w:t>
      </w: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określa wpływ stanu zdrowia na wykonywanie zadań zawodowych;</w:t>
      </w:r>
    </w:p>
    <w:p w14:paraId="2C25A1E0" w14:textId="77777777" w:rsidR="006704A9" w:rsidRPr="006704A9" w:rsidRDefault="006704A9" w:rsidP="006704A9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1.4 </w:t>
      </w: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rozpoznaje swoje możliwości i ograniczenia w zakresie wykonywania zadań zawodowych i uwzględnia je w planowaniu ścieżki edukacyjno-zawodowej;</w:t>
      </w:r>
    </w:p>
    <w:p w14:paraId="3ABFD063" w14:textId="77777777" w:rsidR="006704A9" w:rsidRPr="006704A9" w:rsidRDefault="006704A9" w:rsidP="006704A9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1.5 </w:t>
      </w: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analizuje własne zasoby (zainteresowania, zdolności, uzdolnienia, kompetencje, predyspozycje zawodowe) w kontekście planowania ścieżki edukacyjno-zawodowej;</w:t>
      </w:r>
    </w:p>
    <w:p w14:paraId="6BAA40C7" w14:textId="77777777" w:rsidR="006704A9" w:rsidRPr="006704A9" w:rsidRDefault="006704A9" w:rsidP="006704A9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1.6 </w:t>
      </w: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określa własny system wartości, w tym wartości związane z pracą i etyką zawodową.</w:t>
      </w:r>
    </w:p>
    <w:p w14:paraId="7D83F1D3" w14:textId="77777777" w:rsidR="006704A9" w:rsidRPr="006704A9" w:rsidRDefault="006704A9" w:rsidP="006704A9">
      <w:pPr>
        <w:spacing w:before="14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2. Świat zawodów i rynek pracy — uczeń:</w:t>
      </w:r>
    </w:p>
    <w:p w14:paraId="49E11C45" w14:textId="77777777" w:rsidR="006704A9" w:rsidRPr="006704A9" w:rsidRDefault="006704A9" w:rsidP="006704A9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lastRenderedPageBreak/>
        <w:t xml:space="preserve">2.1 </w:t>
      </w: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analizuje informacje o lokalnym, regionalnym, krajowym i europejskim rynku pracy oraz funkcjonujących na nim zasadach w kontekście wyborów edukacyjno-zawodowych;</w:t>
      </w:r>
    </w:p>
    <w:p w14:paraId="5C065D34" w14:textId="77777777" w:rsidR="006704A9" w:rsidRPr="006704A9" w:rsidRDefault="006704A9" w:rsidP="006704A9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2.2 </w:t>
      </w: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określa zawody i stanowiska pracy, dla których bazę stanowią jego kwalifikacje,                          z uwzględnieniem zawodów przyszłości i zapotrzebowania rynku pracy;</w:t>
      </w:r>
    </w:p>
    <w:p w14:paraId="7B32816F" w14:textId="77777777" w:rsidR="006704A9" w:rsidRPr="006704A9" w:rsidRDefault="006704A9" w:rsidP="006704A9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2.3 </w:t>
      </w: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porównuje formy zatrudnienia i możliwości funkcjonowania na rynku pracy jako pracownik, pracodawca lub osoba prowadząca działalność gospodarczą w obszarze,                      w którym się kształci, oraz analizuje podstawy prawa pracy, w tym rodzaje umów o pracę, sposoby ich rozwiązywania, prawa i obowiązki pracownika;</w:t>
      </w:r>
    </w:p>
    <w:p w14:paraId="5B9C6E97" w14:textId="77777777" w:rsidR="006704A9" w:rsidRPr="006704A9" w:rsidRDefault="006704A9" w:rsidP="006704A9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2.4 </w:t>
      </w: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konfrontuje własne zasoby ze zidentyfikowanymi potrzebami i oczekiwaniami pracodawców oraz wymaganiami rynku pracy;</w:t>
      </w:r>
    </w:p>
    <w:p w14:paraId="1B4B8D05" w14:textId="77777777" w:rsidR="006704A9" w:rsidRPr="006704A9" w:rsidRDefault="006704A9" w:rsidP="006704A9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2.5 </w:t>
      </w: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określa znaczenie i wskazuje możliwości odbycia stażu zawodowego lub zdobycia zatrudnienia z wykorzystaniem dostępnych form aktywizacji zawodowej;</w:t>
      </w:r>
    </w:p>
    <w:p w14:paraId="3C6DBD74" w14:textId="77777777" w:rsidR="006704A9" w:rsidRPr="006704A9" w:rsidRDefault="006704A9" w:rsidP="006704A9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2.6 </w:t>
      </w: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sporządza i aktualizuje dokumenty aplikacyjne, w szczególności CV i list motywacyjny, zgodnie z wymaganiami pracodawców;</w:t>
      </w:r>
      <w:r w:rsidRPr="006704A9">
        <w:rPr>
          <w:rFonts w:ascii="Calibri" w:eastAsia="Times New Roman" w:hAnsi="Calibri" w:cs="Calibri"/>
          <w:b/>
          <w:bCs/>
          <w:color w:val="C8860F"/>
          <w:sz w:val="24"/>
          <w:szCs w:val="24"/>
          <w:lang w:eastAsia="pl-PL"/>
        </w:rPr>
        <w:t>  (zmiana 2026)</w:t>
      </w:r>
    </w:p>
    <w:p w14:paraId="5909CD4D" w14:textId="77777777" w:rsidR="006704A9" w:rsidRPr="006704A9" w:rsidRDefault="006704A9" w:rsidP="006704A9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2.7 </w:t>
      </w: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przygotowuje się do zaprezentowania siebie i swoich kompetencji podczas rozmowy kwalifikacyjnej, w szczególności przez symulację rozmowy kwalifikacyjnej;</w:t>
      </w:r>
      <w:r w:rsidRPr="006704A9">
        <w:rPr>
          <w:rFonts w:ascii="Calibri" w:eastAsia="Times New Roman" w:hAnsi="Calibri" w:cs="Calibri"/>
          <w:b/>
          <w:bCs/>
          <w:color w:val="C8860F"/>
          <w:sz w:val="24"/>
          <w:szCs w:val="24"/>
          <w:lang w:eastAsia="pl-PL"/>
        </w:rPr>
        <w:t>  (zmiana 2026)</w:t>
      </w:r>
    </w:p>
    <w:p w14:paraId="6815EBB8" w14:textId="77777777" w:rsidR="006704A9" w:rsidRPr="006704A9" w:rsidRDefault="006704A9" w:rsidP="006704A9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2.8 </w:t>
      </w: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charakteryzuje przebieg procesu zakładania własnej działalności gospodarczej oraz instytucje wspomagające zakładanie własnej działalności gospodarczej;</w:t>
      </w:r>
    </w:p>
    <w:p w14:paraId="2C00EF80" w14:textId="77777777" w:rsidR="006704A9" w:rsidRPr="006704A9" w:rsidRDefault="006704A9" w:rsidP="006704A9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2.9 </w:t>
      </w: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charakteryzuje instytucje wspomagające planowanie ścieżki edukacyjno-zawodowej,                 w tym publiczne służby zatrudnienia, Ochotnicze Hufce Pracy i agencje zatrudnienia;</w:t>
      </w:r>
      <w:r w:rsidRPr="006704A9">
        <w:rPr>
          <w:rFonts w:ascii="Calibri" w:eastAsia="Times New Roman" w:hAnsi="Calibri" w:cs="Calibri"/>
          <w:b/>
          <w:bCs/>
          <w:color w:val="C8860F"/>
          <w:sz w:val="24"/>
          <w:szCs w:val="24"/>
          <w:lang w:eastAsia="pl-PL"/>
        </w:rPr>
        <w:t>  (zmiana 2026)</w:t>
      </w:r>
    </w:p>
    <w:p w14:paraId="3AF0CC6E" w14:textId="77777777" w:rsidR="006704A9" w:rsidRPr="006704A9" w:rsidRDefault="006704A9" w:rsidP="006704A9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2.10 </w:t>
      </w: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analizuje i interpretuje prognozę zapotrzebowania na pracowników w zawodach szkolnictwa branżowego na krajowym i wojewódzkim rynku pracy oraz prognozy prowadzone na zlecenie ministra właściwego do spraw pracy;</w:t>
      </w:r>
      <w:r w:rsidRPr="006704A9">
        <w:rPr>
          <w:rFonts w:ascii="Calibri" w:eastAsia="Times New Roman" w:hAnsi="Calibri" w:cs="Calibri"/>
          <w:b/>
          <w:bCs/>
          <w:color w:val="C8860F"/>
          <w:sz w:val="24"/>
          <w:szCs w:val="24"/>
          <w:lang w:eastAsia="pl-PL"/>
        </w:rPr>
        <w:t>  (nowość 2026)</w:t>
      </w:r>
    </w:p>
    <w:p w14:paraId="42DF6403" w14:textId="77777777" w:rsidR="006704A9" w:rsidRPr="006704A9" w:rsidRDefault="006704A9" w:rsidP="006704A9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2.11 </w:t>
      </w: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wykorzystuje umiejętności cyfrowe w celu efektywnego przeszukiwania ogólnodostępnych platform edukacyjnych i stron internetowych oraz portali zawierających oferty pracy;</w:t>
      </w:r>
      <w:r w:rsidRPr="006704A9">
        <w:rPr>
          <w:rFonts w:ascii="Calibri" w:eastAsia="Times New Roman" w:hAnsi="Calibri" w:cs="Calibri"/>
          <w:b/>
          <w:bCs/>
          <w:color w:val="C8860F"/>
          <w:sz w:val="24"/>
          <w:szCs w:val="24"/>
          <w:lang w:eastAsia="pl-PL"/>
        </w:rPr>
        <w:t>  (nowość 2026)</w:t>
      </w:r>
    </w:p>
    <w:p w14:paraId="0F0CAEF2" w14:textId="77777777" w:rsidR="006704A9" w:rsidRPr="006704A9" w:rsidRDefault="006704A9" w:rsidP="006704A9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2.12 </w:t>
      </w: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charakteryzuje możliwości nabywania kwalifikacji z zakresu edukacji pozaformalnej                   w ramach Zintegrowanego Systemu Kwalifikacji, w tym kwalifikacji wolnorynkowych                   i sektorowych, oraz posługuje się Zintegrowanym Rejestrem Kwalifikacji.</w:t>
      </w:r>
      <w:r w:rsidRPr="006704A9">
        <w:rPr>
          <w:rFonts w:ascii="Calibri" w:eastAsia="Times New Roman" w:hAnsi="Calibri" w:cs="Calibri"/>
          <w:b/>
          <w:bCs/>
          <w:color w:val="C8860F"/>
          <w:sz w:val="24"/>
          <w:szCs w:val="24"/>
          <w:lang w:eastAsia="pl-PL"/>
        </w:rPr>
        <w:t>  (nowość 2026)</w:t>
      </w:r>
    </w:p>
    <w:p w14:paraId="74A023F2" w14:textId="77777777" w:rsidR="006704A9" w:rsidRPr="006704A9" w:rsidRDefault="006704A9" w:rsidP="006704A9">
      <w:pPr>
        <w:spacing w:before="14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3. Rynek edukacyjny i uczenie się przez całe życie — uczeń:</w:t>
      </w:r>
    </w:p>
    <w:p w14:paraId="3E8FF74C" w14:textId="77777777" w:rsidR="006704A9" w:rsidRPr="006704A9" w:rsidRDefault="006704A9" w:rsidP="006704A9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3.1 </w:t>
      </w: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korzysta ze źródeł informacji dotyczących dalszego kształcenia i doskonalenia zawodowego formalnego, pozaformalnego i nieformalnego;</w:t>
      </w:r>
    </w:p>
    <w:p w14:paraId="340EE62B" w14:textId="77777777" w:rsidR="006704A9" w:rsidRPr="006704A9" w:rsidRDefault="006704A9" w:rsidP="006704A9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3.2 </w:t>
      </w: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analizuje możliwości uzupełniania, poszerzania i uzyskiwania nowych kwalifikacji zawodowych w ramach krajowego i europejskiego systemu kwalifikacji;</w:t>
      </w:r>
    </w:p>
    <w:p w14:paraId="3AA0C501" w14:textId="77777777" w:rsidR="006704A9" w:rsidRPr="006704A9" w:rsidRDefault="006704A9" w:rsidP="006704A9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3.3 </w:t>
      </w: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określa korzyści wynikające z uczenia się przez całe życie w rozwoju osobistym                                i zawodowym;</w:t>
      </w:r>
    </w:p>
    <w:p w14:paraId="44B298D8" w14:textId="77777777" w:rsidR="006704A9" w:rsidRPr="006704A9" w:rsidRDefault="006704A9" w:rsidP="006704A9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3.4 </w:t>
      </w: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analizuje możliwości kontynuowania nauki;</w:t>
      </w:r>
    </w:p>
    <w:p w14:paraId="129E7C60" w14:textId="77777777" w:rsidR="006704A9" w:rsidRPr="006704A9" w:rsidRDefault="006704A9" w:rsidP="006704A9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3.5 </w:t>
      </w: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określa wpływ nowych technologii, w tym sztucznej inteligencji, na zmiany w zawodach               i formach zatrudnienia.</w:t>
      </w:r>
      <w:r w:rsidRPr="006704A9">
        <w:rPr>
          <w:rFonts w:ascii="Calibri" w:eastAsia="Times New Roman" w:hAnsi="Calibri" w:cs="Calibri"/>
          <w:b/>
          <w:bCs/>
          <w:color w:val="C8860F"/>
          <w:sz w:val="24"/>
          <w:szCs w:val="24"/>
          <w:lang w:eastAsia="pl-PL"/>
        </w:rPr>
        <w:t>  (nowość 2026)</w:t>
      </w:r>
    </w:p>
    <w:p w14:paraId="6516238C" w14:textId="77777777" w:rsidR="006704A9" w:rsidRPr="006704A9" w:rsidRDefault="006704A9" w:rsidP="006704A9">
      <w:pPr>
        <w:spacing w:before="14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4. Planowanie własnego rozwoju i podejmowanie decyzji edukacyjno-zawodowych                      — uczeń:</w:t>
      </w:r>
    </w:p>
    <w:p w14:paraId="1D5EA64D" w14:textId="77777777" w:rsidR="006704A9" w:rsidRPr="006704A9" w:rsidRDefault="006704A9" w:rsidP="006704A9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lastRenderedPageBreak/>
        <w:t xml:space="preserve">4.1 </w:t>
      </w: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ustala swoje cele, zadania i działania w kontekście planowania ścieżki edukacyjno                     -zawodowej;</w:t>
      </w:r>
    </w:p>
    <w:p w14:paraId="531E95CA" w14:textId="77777777" w:rsidR="006704A9" w:rsidRPr="006704A9" w:rsidRDefault="006704A9" w:rsidP="006704A9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4.2 </w:t>
      </w: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sporządza indywidualny plan działania — planuje różne warianty ścieżek edukacyjno-zawodowych na podstawie bilansu własnych zasobów i wartości oraz informacji na temat rynku edukacji i rynku pracy, przewidując skutki własnych decyzji;</w:t>
      </w:r>
    </w:p>
    <w:p w14:paraId="57653A9A" w14:textId="77777777" w:rsidR="006704A9" w:rsidRPr="006704A9" w:rsidRDefault="006704A9" w:rsidP="006704A9">
      <w:pPr>
        <w:spacing w:after="50" w:line="240" w:lineRule="auto"/>
        <w:ind w:hanging="2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 xml:space="preserve">4.3 </w:t>
      </w: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dokonuje wyboru dalszej ścieżki edukacyjno-zawodowej zgodnie z posiadanymi zasobami i określonymi celami zawodowymi.</w:t>
      </w:r>
    </w:p>
    <w:p w14:paraId="61860614" w14:textId="77777777" w:rsidR="006704A9" w:rsidRPr="006704A9" w:rsidRDefault="006704A9" w:rsidP="006704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DA408D3" w14:textId="77777777" w:rsidR="006704A9" w:rsidRPr="006704A9" w:rsidRDefault="006704A9" w:rsidP="006704A9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4.2. Formy i metody realizacji</w:t>
      </w:r>
    </w:p>
    <w:p w14:paraId="48F38581" w14:textId="77777777" w:rsidR="006704A9" w:rsidRPr="006704A9" w:rsidRDefault="006704A9" w:rsidP="006704A9">
      <w:pPr>
        <w:numPr>
          <w:ilvl w:val="0"/>
          <w:numId w:val="12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obowiązkowe zajęcia grupowe z doradztwa zawodowego (min. 10 godzin w cyklu) prowadzone przez doradcę zawodowego;</w:t>
      </w:r>
    </w:p>
    <w:p w14:paraId="415593A2" w14:textId="77777777" w:rsidR="006704A9" w:rsidRPr="006704A9" w:rsidRDefault="006704A9" w:rsidP="006704A9">
      <w:pPr>
        <w:numPr>
          <w:ilvl w:val="0"/>
          <w:numId w:val="12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warsztaty aktywizujące: bilans zasobów, tworzenie CV i listu motywacyjnego, symulacje rozmów kwalifikacyjnych;</w:t>
      </w:r>
    </w:p>
    <w:p w14:paraId="0B0D8BAA" w14:textId="77777777" w:rsidR="006704A9" w:rsidRPr="006704A9" w:rsidRDefault="006704A9" w:rsidP="006704A9">
      <w:pPr>
        <w:numPr>
          <w:ilvl w:val="0"/>
          <w:numId w:val="12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indywidualne konsultacje i porady doradcze;</w:t>
      </w:r>
    </w:p>
    <w:p w14:paraId="21B3BC1F" w14:textId="77777777" w:rsidR="006704A9" w:rsidRPr="006704A9" w:rsidRDefault="006704A9" w:rsidP="006704A9">
      <w:pPr>
        <w:numPr>
          <w:ilvl w:val="0"/>
          <w:numId w:val="12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wizyty zawodoznawcze u pracodawców, w branżowych centrach umiejętności oraz                      w centrach kształcenia zawodowego;</w:t>
      </w:r>
    </w:p>
    <w:p w14:paraId="0744B00E" w14:textId="77777777" w:rsidR="006704A9" w:rsidRPr="006704A9" w:rsidRDefault="006704A9" w:rsidP="006704A9">
      <w:pPr>
        <w:numPr>
          <w:ilvl w:val="0"/>
          <w:numId w:val="12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powiązanie doradztwa z praktykami zawodowymi, stażami uczniowskimi                                                i przygotowaniem do egzaminu zawodowego;</w:t>
      </w:r>
    </w:p>
    <w:p w14:paraId="7122C4CD" w14:textId="77777777" w:rsidR="006704A9" w:rsidRPr="006704A9" w:rsidRDefault="006704A9" w:rsidP="006704A9">
      <w:pPr>
        <w:numPr>
          <w:ilvl w:val="0"/>
          <w:numId w:val="12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spotkania z przedstawicielami pracodawców, uczelni i absolwentami;</w:t>
      </w:r>
    </w:p>
    <w:p w14:paraId="5DE4E3C2" w14:textId="77777777" w:rsidR="006704A9" w:rsidRPr="006704A9" w:rsidRDefault="006704A9" w:rsidP="006704A9">
      <w:pPr>
        <w:numPr>
          <w:ilvl w:val="0"/>
          <w:numId w:val="12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praca z cyfrowymi narzędziami doradztwa (platformy, bazy zawodów, portale z ofertami pracy, testy predyspozycji, Zintegrowany Rejestr Kwalifikacji);</w:t>
      </w:r>
    </w:p>
    <w:p w14:paraId="310269E9" w14:textId="77777777" w:rsidR="006704A9" w:rsidRPr="006704A9" w:rsidRDefault="006704A9" w:rsidP="006704A9">
      <w:pPr>
        <w:numPr>
          <w:ilvl w:val="0"/>
          <w:numId w:val="12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doradztwo realizowane na lekcjach przedmiotowych, godzinach z wychowawcą                          oraz  w ramach pomocy psychologiczno-pedagogicznej.</w:t>
      </w:r>
    </w:p>
    <w:p w14:paraId="44A5E0B8" w14:textId="77777777" w:rsidR="006704A9" w:rsidRPr="006704A9" w:rsidRDefault="006704A9" w:rsidP="006704A9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4.3. Oczekiwane efekty — sylwetka absolwenta</w:t>
      </w:r>
    </w:p>
    <w:p w14:paraId="2AAABADA" w14:textId="77777777" w:rsidR="006704A9" w:rsidRPr="006704A9" w:rsidRDefault="006704A9" w:rsidP="006704A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Absolwent technikum świadomie wykorzystuje zdobyte kwalifikacje zawodowe i planuje dalszą ścieżkę edukacyjno-zawodową (wejście na rynek pracy w wyuczonym zawodzie, studia, szkoła policealna lub kwalifikacyjne kursy zawodowe), zna aktualne dane o rynku pracy                          i prognozy zapotrzebowania na pracowników, rozumie wpływ nowych technologii na zawody i formy zatrudnienia, potrafi przygotować dokumenty aplikacyjne i zaprezentować się podczas rozmowy kwalifikacyjnej oraz korzysta z rzetelnych, cyfrowych źródeł informacji zawodowej    i Zintegrowanego Rejestru Kwalifikacji.</w:t>
      </w:r>
    </w:p>
    <w:p w14:paraId="72CF0606" w14:textId="77777777" w:rsidR="006704A9" w:rsidRPr="006704A9" w:rsidRDefault="006704A9" w:rsidP="006704A9">
      <w:pPr>
        <w:spacing w:before="320" w:after="1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53D63"/>
          <w:sz w:val="24"/>
          <w:szCs w:val="24"/>
          <w:lang w:eastAsia="pl-PL"/>
        </w:rPr>
        <w:t>5. Ramowy harmonogram działań w ramach WSDZ</w:t>
      </w:r>
    </w:p>
    <w:p w14:paraId="0B27034D" w14:textId="77777777" w:rsidR="006704A9" w:rsidRPr="006704A9" w:rsidRDefault="006704A9" w:rsidP="006704A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Harmonogram ma charakter ramowy i podlega corocznej aktualizacji o terminy rekrutacji na studia, wydarzenia lokalne i dostępność partnerów. Obowiązkowe 10 godzin zajęć                             z doradztwa dyrektor rozkłada dla technikum: 5 godzin w klasie IV oraz 5 godzin w klasie V.</w:t>
      </w:r>
    </w:p>
    <w:p w14:paraId="72B662D5" w14:textId="77777777" w:rsidR="006704A9" w:rsidRPr="006704A9" w:rsidRDefault="006704A9" w:rsidP="006704A9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5.1. Zadania stałe</w:t>
      </w:r>
    </w:p>
    <w:p w14:paraId="59FA789E" w14:textId="77777777" w:rsidR="006704A9" w:rsidRPr="006704A9" w:rsidRDefault="006704A9" w:rsidP="006704A9">
      <w:pPr>
        <w:numPr>
          <w:ilvl w:val="0"/>
          <w:numId w:val="13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prowadzenie indywidualnych konsultacji doradczych przez cały rok szkolny;</w:t>
      </w:r>
    </w:p>
    <w:p w14:paraId="78F22D52" w14:textId="77777777" w:rsidR="006704A9" w:rsidRPr="006704A9" w:rsidRDefault="006704A9" w:rsidP="006704A9">
      <w:pPr>
        <w:numPr>
          <w:ilvl w:val="0"/>
          <w:numId w:val="13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aktualizacja informacji edukacyjno-zawodowej i zasobów cyfrowych;</w:t>
      </w:r>
    </w:p>
    <w:p w14:paraId="7DC1A084" w14:textId="77777777" w:rsidR="006704A9" w:rsidRPr="006704A9" w:rsidRDefault="006704A9" w:rsidP="006704A9">
      <w:pPr>
        <w:numPr>
          <w:ilvl w:val="0"/>
          <w:numId w:val="13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systematyczna analiza prognoz rynku pracy i wyników monitoringu karier absolwentów;</w:t>
      </w:r>
    </w:p>
    <w:p w14:paraId="0837E05E" w14:textId="77777777" w:rsidR="006704A9" w:rsidRPr="006704A9" w:rsidRDefault="006704A9" w:rsidP="006704A9">
      <w:pPr>
        <w:numPr>
          <w:ilvl w:val="0"/>
          <w:numId w:val="13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lastRenderedPageBreak/>
        <w:t>współpraca z pracodawcami (praktyki zawodowe, staże), uczelniami i instytucjami rynku pracy;</w:t>
      </w:r>
    </w:p>
    <w:p w14:paraId="62A725BA" w14:textId="77777777" w:rsidR="006704A9" w:rsidRPr="006704A9" w:rsidRDefault="006704A9" w:rsidP="006704A9">
      <w:pPr>
        <w:numPr>
          <w:ilvl w:val="0"/>
          <w:numId w:val="13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doradztwo realizowane na lekcjach przedmiotowych i godzinach z wychowawcą.</w:t>
      </w:r>
    </w:p>
    <w:p w14:paraId="415F3786" w14:textId="77777777" w:rsidR="006704A9" w:rsidRPr="006704A9" w:rsidRDefault="006704A9" w:rsidP="006704A9">
      <w:pPr>
        <w:spacing w:before="320" w:after="1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53D63"/>
          <w:sz w:val="24"/>
          <w:szCs w:val="24"/>
          <w:lang w:eastAsia="pl-PL"/>
        </w:rPr>
        <w:t>6. Współpraca z rodzicami</w:t>
      </w:r>
    </w:p>
    <w:p w14:paraId="7CE1D92E" w14:textId="77777777" w:rsidR="006704A9" w:rsidRPr="006704A9" w:rsidRDefault="006704A9" w:rsidP="006704A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Nowelizacja z 2026 r. wzmacnia rolę rodziców, włączając ich na stałe do planowania i realizacji działań doradczych szkoły.</w:t>
      </w:r>
    </w:p>
    <w:p w14:paraId="7F55C12E" w14:textId="77777777" w:rsidR="006704A9" w:rsidRPr="006704A9" w:rsidRDefault="006704A9" w:rsidP="006704A9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6.1. Formy współpracy</w:t>
      </w:r>
    </w:p>
    <w:p w14:paraId="17E0EB23" w14:textId="77777777" w:rsidR="006704A9" w:rsidRPr="006704A9" w:rsidRDefault="006704A9" w:rsidP="006704A9">
      <w:pPr>
        <w:numPr>
          <w:ilvl w:val="0"/>
          <w:numId w:val="14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spotkania i prelekcje informacyjne o systemie kształcenia w Branżowej Szkole II Stopnia,  systemie kształcenia wyższego i policealnego oraz rekrutacji na studia;</w:t>
      </w:r>
    </w:p>
    <w:p w14:paraId="2AA96712" w14:textId="77777777" w:rsidR="006704A9" w:rsidRPr="006704A9" w:rsidRDefault="006704A9" w:rsidP="006704A9">
      <w:pPr>
        <w:numPr>
          <w:ilvl w:val="0"/>
          <w:numId w:val="14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warsztaty wspierające towarzyszenie dziecku w wyborach edukacyjno-zawodowych;</w:t>
      </w:r>
    </w:p>
    <w:p w14:paraId="3FE3F0B6" w14:textId="77777777" w:rsidR="006704A9" w:rsidRPr="006704A9" w:rsidRDefault="006704A9" w:rsidP="006704A9">
      <w:pPr>
        <w:numPr>
          <w:ilvl w:val="0"/>
          <w:numId w:val="14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wydarzenia wspierające planowanie kariery (targi, dni otwarte uczelni, spotkania                        z pracodawcami);</w:t>
      </w:r>
    </w:p>
    <w:p w14:paraId="2696416C" w14:textId="77777777" w:rsidR="006704A9" w:rsidRPr="006704A9" w:rsidRDefault="006704A9" w:rsidP="006704A9">
      <w:pPr>
        <w:numPr>
          <w:ilvl w:val="0"/>
          <w:numId w:val="14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indywidualne konsultacje z doradcą zawodowym;</w:t>
      </w:r>
    </w:p>
    <w:p w14:paraId="6D5894C3" w14:textId="77777777" w:rsidR="006704A9" w:rsidRPr="006704A9" w:rsidRDefault="006704A9" w:rsidP="006704A9">
      <w:pPr>
        <w:numPr>
          <w:ilvl w:val="0"/>
          <w:numId w:val="14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udostępnianie cyfrowych narzędzi doradztwa i informatorów.</w:t>
      </w:r>
    </w:p>
    <w:p w14:paraId="7A4FF672" w14:textId="77777777" w:rsidR="006704A9" w:rsidRPr="006704A9" w:rsidRDefault="006704A9" w:rsidP="006704A9">
      <w:pPr>
        <w:spacing w:before="320" w:after="1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53D63"/>
          <w:sz w:val="24"/>
          <w:szCs w:val="24"/>
          <w:lang w:eastAsia="pl-PL"/>
        </w:rPr>
        <w:t>7. Współpraca z instytucjami i środowiskiem lokalnym</w:t>
      </w:r>
    </w:p>
    <w:p w14:paraId="68AE6C1F" w14:textId="77777777" w:rsidR="006704A9" w:rsidRPr="006704A9" w:rsidRDefault="006704A9" w:rsidP="006704A9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7.1. Partnerzy szkoły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7"/>
        <w:gridCol w:w="5725"/>
      </w:tblGrid>
      <w:tr w:rsidR="006704A9" w:rsidRPr="006704A9" w14:paraId="039A034E" w14:textId="77777777" w:rsidTr="006704A9">
        <w:trPr>
          <w:tblHeader/>
        </w:trPr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shd w:val="clear" w:color="auto" w:fill="E8F1DE"/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0676D315" w14:textId="77777777" w:rsidR="006704A9" w:rsidRPr="006704A9" w:rsidRDefault="006704A9" w:rsidP="0067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b/>
                <w:bCs/>
                <w:color w:val="1A525B"/>
                <w:sz w:val="24"/>
                <w:szCs w:val="24"/>
                <w:lang w:eastAsia="pl-PL"/>
              </w:rPr>
              <w:t>Instytucja / partner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shd w:val="clear" w:color="auto" w:fill="E8F1DE"/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178C7CBC" w14:textId="77777777" w:rsidR="006704A9" w:rsidRPr="006704A9" w:rsidRDefault="006704A9" w:rsidP="00670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b/>
                <w:bCs/>
                <w:color w:val="1A525B"/>
                <w:sz w:val="24"/>
                <w:szCs w:val="24"/>
                <w:lang w:eastAsia="pl-PL"/>
              </w:rPr>
              <w:t>Zakres współpracy</w:t>
            </w:r>
          </w:p>
        </w:tc>
      </w:tr>
      <w:tr w:rsidR="006704A9" w:rsidRPr="006704A9" w14:paraId="502DE623" w14:textId="77777777" w:rsidTr="006704A9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467D73FE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Poradnia psychologiczno-pedagogiczna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55D7BB01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diagnoza predyspozycji, wsparcie uczniów ze SPE, konsultacje, warsztaty, badania zainteresowań i uzdolnień</w:t>
            </w:r>
          </w:p>
        </w:tc>
      </w:tr>
      <w:tr w:rsidR="006704A9" w:rsidRPr="006704A9" w14:paraId="52BD9F15" w14:textId="77777777" w:rsidTr="006704A9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0BE29F37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Pracodawcy — miejsca praktyk i staży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1002B3EF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organizacja praktyk zawodowych i staży uczniowskich, wizyty zawodoznawcze, spotkania z uczniami, współtworzenie programu doradztwa</w:t>
            </w:r>
          </w:p>
        </w:tc>
      </w:tr>
      <w:tr w:rsidR="006704A9" w:rsidRPr="006704A9" w14:paraId="5BDED1A2" w14:textId="77777777" w:rsidTr="006704A9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4F8CB880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Uczelnie i akademickie biura karier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648EF877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prezentacja oferty studiów (w tym kierunków powiązanych z zawodem), dni otwarte, informacja o rekrutacji</w:t>
            </w:r>
          </w:p>
        </w:tc>
      </w:tr>
      <w:tr w:rsidR="006704A9" w:rsidRPr="006704A9" w14:paraId="69EB5B8A" w14:textId="77777777" w:rsidTr="006704A9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0E1D1CFB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Publiczne służby zatrudnienia (urzędy pracy)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0DED7698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informacja o rynku pracy, zawodach oraz prognozach zapotrzebowania na pracowników</w:t>
            </w:r>
          </w:p>
        </w:tc>
      </w:tr>
      <w:tr w:rsidR="006704A9" w:rsidRPr="006704A9" w14:paraId="351AEEC8" w14:textId="77777777" w:rsidTr="006704A9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0523B16D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Ochotnicze Hufce Pracy (OHP)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455A527A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poradnictwo zawodowe, informacja o formach wsparcia młodzieży, warsztaty</w:t>
            </w:r>
          </w:p>
        </w:tc>
      </w:tr>
      <w:tr w:rsidR="006704A9" w:rsidRPr="006704A9" w14:paraId="6D6DD77F" w14:textId="77777777" w:rsidTr="006704A9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65474E0A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Agencje zatrudnienia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7B89B83C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informacja o rynku pracy i wymaganiach pracodawców</w:t>
            </w:r>
          </w:p>
        </w:tc>
      </w:tr>
      <w:tr w:rsidR="006704A9" w:rsidRPr="006704A9" w14:paraId="5AC1F76A" w14:textId="77777777" w:rsidTr="006704A9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29F10D29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Pracodawcy lokalni i regionalni, izby gospodarcze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1F92B8A3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współtworzenie programu doradztwa, wizyty zawodoznawcze, spotkania z uczniami i rodzicami</w:t>
            </w:r>
          </w:p>
        </w:tc>
      </w:tr>
      <w:tr w:rsidR="006704A9" w:rsidRPr="006704A9" w14:paraId="34130B9C" w14:textId="77777777" w:rsidTr="006704A9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5E3D922B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Branżowe centra umiejętności (BCU)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7B1D74B4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warsztaty, doświadczenie zawodowe uczniów, wsparcie merytoryczne szkoły i doskonalenie nauczycieli</w:t>
            </w:r>
          </w:p>
        </w:tc>
      </w:tr>
      <w:tr w:rsidR="006704A9" w:rsidRPr="006704A9" w14:paraId="24AEC8CC" w14:textId="77777777" w:rsidTr="006704A9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59B14101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Szkoły i centra kształcenia zawodowego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00179B55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wizyty zawodoznawcze, prezentacja ścieżek kwalifikacji zawodowych</w:t>
            </w:r>
          </w:p>
        </w:tc>
      </w:tr>
      <w:tr w:rsidR="006704A9" w:rsidRPr="006704A9" w14:paraId="2C156D96" w14:textId="77777777" w:rsidTr="006704A9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605A076F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lastRenderedPageBreak/>
              <w:t>Ośrodek Rozwoju Edukacji</w:t>
            </w:r>
          </w:p>
          <w:p w14:paraId="78DC262E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30B1B264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warsztaty, doświadczenie zawodowe uczniów, wsparcie merytoryczne szkoły i doskonalenie nauczycieli</w:t>
            </w:r>
          </w:p>
        </w:tc>
      </w:tr>
      <w:tr w:rsidR="006704A9" w:rsidRPr="006704A9" w14:paraId="743DA227" w14:textId="77777777" w:rsidTr="006704A9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4D19E35E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Centrum Wsparcia Rzemiosła Kształcenia Dualnego i Zawodowego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753458C0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poradnictwo zawodowe, informacja o formach wsparcia młodzieży, warsztaty</w:t>
            </w:r>
          </w:p>
        </w:tc>
      </w:tr>
      <w:tr w:rsidR="006704A9" w:rsidRPr="006704A9" w14:paraId="104F3617" w14:textId="77777777" w:rsidTr="006704A9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7B829B4A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Centrum Doradztwa Zawodowego dla Młodzieży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5C8C6017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poradnictwo zawodowe, informacja o formach wsparcia młodzieży, warsztaty</w:t>
            </w:r>
          </w:p>
        </w:tc>
      </w:tr>
      <w:tr w:rsidR="006704A9" w:rsidRPr="006704A9" w14:paraId="7ACF8357" w14:textId="77777777" w:rsidTr="006704A9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DDDDDD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49DABAC4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Wielkopolska Izba Rzemieślnicza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673BC3B2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współtworzenie programu doradztwa, wizyty zawodoznawcze, spotkania z uczniami i rodzicami</w:t>
            </w:r>
          </w:p>
        </w:tc>
      </w:tr>
      <w:tr w:rsidR="006704A9" w:rsidRPr="006704A9" w14:paraId="5C26ED63" w14:textId="77777777" w:rsidTr="006704A9">
        <w:tc>
          <w:tcPr>
            <w:tcW w:w="0" w:type="auto"/>
            <w:tcBorders>
              <w:top w:val="single" w:sz="4" w:space="0" w:color="DDDDDD"/>
              <w:left w:val="single" w:sz="4" w:space="0" w:color="BBBBBB"/>
              <w:bottom w:val="single" w:sz="4" w:space="0" w:color="BBBBBB"/>
              <w:right w:val="single" w:sz="4" w:space="0" w:color="DDDDDD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05EE8E3B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Ośrodek Doskonalenia Nauczycieli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BBBBBB"/>
              <w:right w:val="single" w:sz="4" w:space="0" w:color="BBBBBB"/>
            </w:tcBorders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2BD31705" w14:textId="77777777" w:rsidR="006704A9" w:rsidRPr="006704A9" w:rsidRDefault="006704A9" w:rsidP="00670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704A9">
              <w:rPr>
                <w:rFonts w:ascii="Calibri" w:eastAsia="Times New Roman" w:hAnsi="Calibri" w:cs="Calibri"/>
                <w:color w:val="1A1A1A"/>
                <w:sz w:val="24"/>
                <w:szCs w:val="24"/>
                <w:lang w:eastAsia="pl-PL"/>
              </w:rPr>
              <w:t>warsztaty, doświadczenie zawodowe uczniów, wsparcie merytoryczne szkoły i doskonalenie nauczycieli</w:t>
            </w:r>
          </w:p>
        </w:tc>
      </w:tr>
    </w:tbl>
    <w:p w14:paraId="5C6DCF3F" w14:textId="77777777" w:rsidR="006704A9" w:rsidRPr="006704A9" w:rsidRDefault="006704A9" w:rsidP="006704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BB48D62" w14:textId="77777777" w:rsidR="006704A9" w:rsidRPr="006704A9" w:rsidRDefault="006704A9" w:rsidP="006704A9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7.2. Zakres współpracy</w:t>
      </w:r>
    </w:p>
    <w:p w14:paraId="58A0DF36" w14:textId="77777777" w:rsidR="006704A9" w:rsidRPr="006704A9" w:rsidRDefault="006704A9" w:rsidP="006704A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Współpraca obejmuje w szczególności: współtworzenie rocznego programu realizacji doradztwa z pracodawcami, izbami gospodarczymi lub przedstawicielami branż, organizację wizyt zawodoznawczych, spotkań i warsztatów dla uczniów i rodziców oraz systematyczne wykorzystywanie danych o rynku pracy (prognozy zapotrzebowania na pracowników, monitoring karier absolwentów) w działaniach doradczych.</w:t>
      </w:r>
    </w:p>
    <w:p w14:paraId="2EA00923" w14:textId="77777777" w:rsidR="006704A9" w:rsidRPr="006704A9" w:rsidRDefault="006704A9" w:rsidP="006704A9">
      <w:pPr>
        <w:spacing w:before="320" w:after="1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53D63"/>
          <w:sz w:val="24"/>
          <w:szCs w:val="24"/>
          <w:lang w:eastAsia="pl-PL"/>
        </w:rPr>
        <w:t>8. Monitoring i ewaluacja WSDZ</w:t>
      </w:r>
    </w:p>
    <w:p w14:paraId="4C8B5A7B" w14:textId="77777777" w:rsidR="006704A9" w:rsidRPr="006704A9" w:rsidRDefault="006704A9" w:rsidP="006704A9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8.1. Wskaźniki realizacji</w:t>
      </w:r>
    </w:p>
    <w:p w14:paraId="191B0790" w14:textId="77777777" w:rsidR="006704A9" w:rsidRPr="006704A9" w:rsidRDefault="006704A9" w:rsidP="006704A9">
      <w:pPr>
        <w:numPr>
          <w:ilvl w:val="0"/>
          <w:numId w:val="15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liczba zrealizowanych godzin obowiązkowych zajęć z doradztwa w pięcioletnim cyklu I–V w technikum i szkle branżowej (min. 10 godzin);</w:t>
      </w:r>
    </w:p>
    <w:p w14:paraId="3CFDE1D9" w14:textId="77777777" w:rsidR="006704A9" w:rsidRPr="006704A9" w:rsidRDefault="006704A9" w:rsidP="006704A9">
      <w:pPr>
        <w:numPr>
          <w:ilvl w:val="0"/>
          <w:numId w:val="15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liczba działań doradczych (warsztaty, wizyty, spotkania) w poszczególnych klasach;</w:t>
      </w:r>
    </w:p>
    <w:p w14:paraId="72CE270F" w14:textId="77777777" w:rsidR="006704A9" w:rsidRPr="006704A9" w:rsidRDefault="006704A9" w:rsidP="006704A9">
      <w:pPr>
        <w:numPr>
          <w:ilvl w:val="0"/>
          <w:numId w:val="15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liczba wizyt zawodoznawczych oraz partnerów zewnętrznych;</w:t>
      </w:r>
    </w:p>
    <w:p w14:paraId="69BD537F" w14:textId="77777777" w:rsidR="006704A9" w:rsidRPr="006704A9" w:rsidRDefault="006704A9" w:rsidP="006704A9">
      <w:pPr>
        <w:numPr>
          <w:ilvl w:val="0"/>
          <w:numId w:val="15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liczba spotkań, warsztatów i konsultacji dla rodziców;</w:t>
      </w:r>
    </w:p>
    <w:p w14:paraId="1F392274" w14:textId="77777777" w:rsidR="006704A9" w:rsidRPr="006704A9" w:rsidRDefault="006704A9" w:rsidP="006704A9">
      <w:pPr>
        <w:numPr>
          <w:ilvl w:val="0"/>
          <w:numId w:val="15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odsetek uczniów klas IV–V w technikum objętych indywidualnym doradztwem (przed egzaminem zawodowym i maturą);</w:t>
      </w:r>
    </w:p>
    <w:p w14:paraId="6DEB8485" w14:textId="77777777" w:rsidR="006704A9" w:rsidRPr="006704A9" w:rsidRDefault="006704A9" w:rsidP="006704A9">
      <w:pPr>
        <w:numPr>
          <w:ilvl w:val="0"/>
          <w:numId w:val="15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poziom satysfakcji uczniów i rodziców (z ankiet ewaluacyjnych).</w:t>
      </w:r>
    </w:p>
    <w:p w14:paraId="7F47CDFC" w14:textId="77777777" w:rsidR="006704A9" w:rsidRPr="006704A9" w:rsidRDefault="006704A9" w:rsidP="006704A9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8.2. Narzędzia ewaluacji</w:t>
      </w:r>
    </w:p>
    <w:p w14:paraId="00B63D81" w14:textId="77777777" w:rsidR="006704A9" w:rsidRPr="006704A9" w:rsidRDefault="006704A9" w:rsidP="006704A9">
      <w:pPr>
        <w:numPr>
          <w:ilvl w:val="0"/>
          <w:numId w:val="16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ankiety dla uczniów i rodziców i/lub wywiad z uczniami i rodzicami;</w:t>
      </w:r>
    </w:p>
    <w:p w14:paraId="6A622234" w14:textId="77777777" w:rsidR="006704A9" w:rsidRPr="006704A9" w:rsidRDefault="006704A9" w:rsidP="006704A9">
      <w:pPr>
        <w:numPr>
          <w:ilvl w:val="0"/>
          <w:numId w:val="16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analiza dokumentacji (dzienniki, karty konsultacji, listy obecności);</w:t>
      </w:r>
    </w:p>
    <w:p w14:paraId="51C70267" w14:textId="77777777" w:rsidR="006704A9" w:rsidRPr="006704A9" w:rsidRDefault="006704A9" w:rsidP="006704A9">
      <w:pPr>
        <w:numPr>
          <w:ilvl w:val="0"/>
          <w:numId w:val="16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obserwacja zajęć i rozmowy z realizatorami;</w:t>
      </w:r>
    </w:p>
    <w:p w14:paraId="5AB402BB" w14:textId="77777777" w:rsidR="006704A9" w:rsidRPr="006704A9" w:rsidRDefault="006704A9" w:rsidP="006704A9">
      <w:pPr>
        <w:numPr>
          <w:ilvl w:val="0"/>
          <w:numId w:val="16"/>
        </w:numPr>
        <w:spacing w:after="60" w:line="240" w:lineRule="auto"/>
        <w:ind w:left="500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sprawozdanie roczne z realizacji WSDZ.</w:t>
      </w:r>
    </w:p>
    <w:p w14:paraId="46D9AD8E" w14:textId="77777777" w:rsidR="006704A9" w:rsidRPr="006704A9" w:rsidRDefault="006704A9" w:rsidP="006704A9">
      <w:pPr>
        <w:spacing w:before="320" w:after="1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53D63"/>
          <w:sz w:val="24"/>
          <w:szCs w:val="24"/>
          <w:lang w:eastAsia="pl-PL"/>
        </w:rPr>
        <w:t>9. Załączniki</w:t>
      </w:r>
    </w:p>
    <w:p w14:paraId="27E3F076" w14:textId="77777777" w:rsidR="006704A9" w:rsidRPr="006704A9" w:rsidRDefault="006704A9" w:rsidP="006704A9">
      <w:pPr>
        <w:spacing w:before="14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1A1A"/>
          <w:sz w:val="24"/>
          <w:szCs w:val="24"/>
          <w:lang w:eastAsia="pl-PL"/>
        </w:rPr>
        <w:t>Załącznik nr 1. Roczny plan pracy szkolnego doradcy zawodowego</w:t>
      </w:r>
    </w:p>
    <w:p w14:paraId="6E8CAA78" w14:textId="77777777" w:rsidR="006704A9" w:rsidRPr="006704A9" w:rsidRDefault="006704A9" w:rsidP="006704A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lastRenderedPageBreak/>
        <w:t>Integralną częścią WSDZ jest Program Realizacji Doradztwa Zawodowego opracowywany                na początku każdego roku szkolnego i zatwierdzany przez Dyrektora Szkoły do 30 września każdego roku szkolnego.</w:t>
      </w:r>
    </w:p>
    <w:p w14:paraId="2574A200" w14:textId="77777777" w:rsidR="006704A9" w:rsidRPr="006704A9" w:rsidRDefault="006704A9" w:rsidP="006704A9">
      <w:pPr>
        <w:spacing w:before="320" w:after="1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53D63"/>
          <w:sz w:val="24"/>
          <w:szCs w:val="24"/>
          <w:lang w:eastAsia="pl-PL"/>
        </w:rPr>
        <w:t>10. Wykaz źródeł i bibliografia</w:t>
      </w:r>
    </w:p>
    <w:p w14:paraId="06779CC4" w14:textId="77777777" w:rsidR="006704A9" w:rsidRPr="006704A9" w:rsidRDefault="006704A9" w:rsidP="006704A9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10.1. Akty prawne</w:t>
      </w:r>
    </w:p>
    <w:p w14:paraId="35C5B89C" w14:textId="77777777" w:rsidR="006704A9" w:rsidRPr="006704A9" w:rsidRDefault="006704A9" w:rsidP="006704A9">
      <w:pPr>
        <w:numPr>
          <w:ilvl w:val="0"/>
          <w:numId w:val="17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Ustawa z dnia 14 grudnia 2016 r. – Prawo oświatowe (t.j. Dz. U. z 2025 r. poz. 1043,                   ze zm.).</w:t>
      </w:r>
    </w:p>
    <w:p w14:paraId="7D48155B" w14:textId="77777777" w:rsidR="006704A9" w:rsidRPr="006704A9" w:rsidRDefault="006704A9" w:rsidP="006704A9">
      <w:pPr>
        <w:numPr>
          <w:ilvl w:val="0"/>
          <w:numId w:val="17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Rozporządzenie MEN z dnia 12 lutego 2019 r. w sprawie doradztwa zawodowego              (Dz. U. poz. 325).</w:t>
      </w:r>
    </w:p>
    <w:p w14:paraId="51683859" w14:textId="77777777" w:rsidR="006704A9" w:rsidRPr="006704A9" w:rsidRDefault="006704A9" w:rsidP="006704A9">
      <w:pPr>
        <w:numPr>
          <w:ilvl w:val="0"/>
          <w:numId w:val="17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Rozporządzenie Ministra Edukacji z dnia 20 stycznia 2026 r. zmieniające rozporządzenie w sprawie doradztwa zawodowego (Dz. U. z 2026 r. poz. 73) — obowiązuje od 1 września 2026 r.</w:t>
      </w:r>
    </w:p>
    <w:p w14:paraId="26468494" w14:textId="77777777" w:rsidR="006704A9" w:rsidRPr="006704A9" w:rsidRDefault="006704A9" w:rsidP="006704A9">
      <w:pPr>
        <w:numPr>
          <w:ilvl w:val="0"/>
          <w:numId w:val="17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Rozporządzenie MEN z dnia 9 sierpnia 2017 r. w sprawie zasad organizacji i udzielania pomocy psychologiczno-pedagogicznej (t.j. Dz. U. z 2023 r. poz. 1798, ze zm.).</w:t>
      </w:r>
    </w:p>
    <w:p w14:paraId="7A58D7DC" w14:textId="77777777" w:rsidR="006704A9" w:rsidRPr="006704A9" w:rsidRDefault="006704A9" w:rsidP="006704A9">
      <w:pPr>
        <w:numPr>
          <w:ilvl w:val="0"/>
          <w:numId w:val="17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Rozporządzenie MEN z dnia 3 kwietnia 2019 r. w sprawie ramowych planów nauczania      dla publicznych szkół (Dz. U. z 2019 r. poz. 639, ze zm.).</w:t>
      </w:r>
    </w:p>
    <w:p w14:paraId="3D5E18AB" w14:textId="77777777" w:rsidR="006704A9" w:rsidRPr="006704A9" w:rsidRDefault="006704A9" w:rsidP="006704A9">
      <w:pPr>
        <w:numPr>
          <w:ilvl w:val="0"/>
          <w:numId w:val="17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Rozporządzenie MEN z dnia 30 stycznia 2018 r. w sprawie podstawy programowej kształcenia ogólnego dla liceum ogólnokształcącego, technikum oraz branżowej szkoły                 II stopnia (Dz. U. z 2018 r. poz. 467, ze zm.).</w:t>
      </w:r>
    </w:p>
    <w:p w14:paraId="5DE53ACD" w14:textId="77777777" w:rsidR="006704A9" w:rsidRPr="006704A9" w:rsidRDefault="006704A9" w:rsidP="006704A9">
      <w:pPr>
        <w:numPr>
          <w:ilvl w:val="0"/>
          <w:numId w:val="17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Rozporządzenie MEN z dnia 16 maja 2019 r. w sprawie podstaw programowych kształcenia w zawodach szkolnictwa branżowego (Dz. U. poz. 991, ze zm.).</w:t>
      </w:r>
    </w:p>
    <w:p w14:paraId="3E0DACC7" w14:textId="77777777" w:rsidR="006704A9" w:rsidRPr="006704A9" w:rsidRDefault="006704A9" w:rsidP="006704A9">
      <w:pPr>
        <w:numPr>
          <w:ilvl w:val="0"/>
          <w:numId w:val="17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Rozporządzenie MEiN z dnia 22 lipca 2022 r. w sprawie wykazu zajęć prowadzonych bezpośrednio z uczniami przez nauczycieli specjalistów (Dz. U. poz. 1610, ze zm.).</w:t>
      </w:r>
    </w:p>
    <w:p w14:paraId="2DAA341F" w14:textId="77777777" w:rsidR="006704A9" w:rsidRPr="006704A9" w:rsidRDefault="006704A9" w:rsidP="006704A9">
      <w:pPr>
        <w:numPr>
          <w:ilvl w:val="0"/>
          <w:numId w:val="17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Ustawa z dnia 26 stycznia 1982 r. – Karta Nauczyciela (t.j. Dz. U. z 2024 r. poz. 986, ze zm.).</w:t>
      </w:r>
    </w:p>
    <w:p w14:paraId="759E5D54" w14:textId="77777777" w:rsidR="006704A9" w:rsidRPr="006704A9" w:rsidRDefault="006704A9" w:rsidP="006704A9">
      <w:pPr>
        <w:spacing w:before="220" w:after="9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b/>
          <w:bCs/>
          <w:color w:val="1A525B"/>
          <w:sz w:val="24"/>
          <w:szCs w:val="24"/>
          <w:lang w:eastAsia="pl-PL"/>
        </w:rPr>
        <w:t>10.2. Źródła instytucjonalne i materiały pomocnicze</w:t>
      </w:r>
    </w:p>
    <w:p w14:paraId="576F5813" w14:textId="77777777" w:rsidR="006704A9" w:rsidRPr="006704A9" w:rsidRDefault="006704A9" w:rsidP="006704A9">
      <w:pPr>
        <w:numPr>
          <w:ilvl w:val="0"/>
          <w:numId w:val="18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Ministerstwo Edukacji Narodowej — doradztwo zawodowe: www.gov.pl/web/edukacja/doradztwo-zawodowe</w:t>
      </w:r>
    </w:p>
    <w:p w14:paraId="6592B4C8" w14:textId="77777777" w:rsidR="006704A9" w:rsidRPr="006704A9" w:rsidRDefault="006704A9" w:rsidP="006704A9">
      <w:pPr>
        <w:numPr>
          <w:ilvl w:val="0"/>
          <w:numId w:val="18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Ośrodek Rozwoju Edukacji — doradztwo zawodowe: doradztwo.ore.edu.pl</w:t>
      </w:r>
    </w:p>
    <w:p w14:paraId="482E3B5E" w14:textId="77777777" w:rsidR="006704A9" w:rsidRPr="006704A9" w:rsidRDefault="006704A9" w:rsidP="006704A9">
      <w:pPr>
        <w:numPr>
          <w:ilvl w:val="0"/>
          <w:numId w:val="18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Portal informacji zawodowej MEN: infozawodowe.men.gov.pl</w:t>
      </w:r>
    </w:p>
    <w:p w14:paraId="30A84F67" w14:textId="77777777" w:rsidR="006704A9" w:rsidRPr="006704A9" w:rsidRDefault="006704A9" w:rsidP="006704A9">
      <w:pPr>
        <w:numPr>
          <w:ilvl w:val="0"/>
          <w:numId w:val="18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Zintegrowany Rejestr Kwalifikacji: rejestr.kwalifikacje.gov.pl</w:t>
      </w:r>
    </w:p>
    <w:p w14:paraId="43FAFC7B" w14:textId="77777777" w:rsidR="006704A9" w:rsidRPr="006704A9" w:rsidRDefault="006704A9" w:rsidP="006704A9">
      <w:pPr>
        <w:numPr>
          <w:ilvl w:val="0"/>
          <w:numId w:val="18"/>
        </w:numPr>
        <w:spacing w:after="60" w:line="240" w:lineRule="auto"/>
        <w:ind w:left="500"/>
        <w:jc w:val="both"/>
        <w:textAlignment w:val="baseline"/>
        <w:rPr>
          <w:rFonts w:ascii="Calibri" w:eastAsia="Times New Roman" w:hAnsi="Calibri" w:cs="Calibri"/>
          <w:color w:val="C8860F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color w:val="1A1A1A"/>
          <w:sz w:val="24"/>
          <w:szCs w:val="24"/>
          <w:lang w:eastAsia="pl-PL"/>
        </w:rPr>
        <w:t>Internetowy System Aktów Prawnych (ISAP): isap.sejm.gov.pl — weryfikacja aktualnych publikatorów.</w:t>
      </w:r>
    </w:p>
    <w:p w14:paraId="0EB4E144" w14:textId="77777777" w:rsidR="006704A9" w:rsidRPr="006704A9" w:rsidRDefault="006704A9" w:rsidP="006704A9">
      <w:pPr>
        <w:spacing w:before="2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04A9">
        <w:rPr>
          <w:rFonts w:ascii="Calibri" w:eastAsia="Times New Roman" w:hAnsi="Calibri" w:cs="Calibri"/>
          <w:i/>
          <w:iCs/>
          <w:color w:val="555555"/>
          <w:sz w:val="24"/>
          <w:szCs w:val="24"/>
          <w:lang w:eastAsia="pl-PL"/>
        </w:rPr>
        <w:t>Stan prawny: dokument opracowano zgodnie ze stanem prawnym na dzień jego przyjęcia,              z uwzględnieniem zmian wchodzących w życie z dniem 1 września 2026 r.</w:t>
      </w:r>
    </w:p>
    <w:p w14:paraId="4C32945E" w14:textId="77777777" w:rsidR="006704A9" w:rsidRDefault="006704A9"/>
    <w:sectPr w:rsidR="006704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53402"/>
    <w:multiLevelType w:val="multilevel"/>
    <w:tmpl w:val="D884F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3C64D2"/>
    <w:multiLevelType w:val="multilevel"/>
    <w:tmpl w:val="11765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5D481D"/>
    <w:multiLevelType w:val="multilevel"/>
    <w:tmpl w:val="ADECC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1B54D8"/>
    <w:multiLevelType w:val="multilevel"/>
    <w:tmpl w:val="4FA4B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470FC0"/>
    <w:multiLevelType w:val="multilevel"/>
    <w:tmpl w:val="EE3E6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2E3D3F"/>
    <w:multiLevelType w:val="multilevel"/>
    <w:tmpl w:val="D8328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1C4B28"/>
    <w:multiLevelType w:val="multilevel"/>
    <w:tmpl w:val="111E2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7500F1"/>
    <w:multiLevelType w:val="multilevel"/>
    <w:tmpl w:val="9758B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D246D2"/>
    <w:multiLevelType w:val="multilevel"/>
    <w:tmpl w:val="3954C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6177E4"/>
    <w:multiLevelType w:val="multilevel"/>
    <w:tmpl w:val="87DCA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5662E5"/>
    <w:multiLevelType w:val="multilevel"/>
    <w:tmpl w:val="6AF25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F94051"/>
    <w:multiLevelType w:val="multilevel"/>
    <w:tmpl w:val="6B089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9263CF2"/>
    <w:multiLevelType w:val="multilevel"/>
    <w:tmpl w:val="C226A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845A10"/>
    <w:multiLevelType w:val="multilevel"/>
    <w:tmpl w:val="C6F65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7C11E2"/>
    <w:multiLevelType w:val="multilevel"/>
    <w:tmpl w:val="9C40B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5255EF"/>
    <w:multiLevelType w:val="multilevel"/>
    <w:tmpl w:val="00263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F13175"/>
    <w:multiLevelType w:val="multilevel"/>
    <w:tmpl w:val="46C66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AE6069"/>
    <w:multiLevelType w:val="multilevel"/>
    <w:tmpl w:val="D7940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2"/>
  </w:num>
  <w:num w:numId="3">
    <w:abstractNumId w:val="11"/>
  </w:num>
  <w:num w:numId="4">
    <w:abstractNumId w:val="17"/>
  </w:num>
  <w:num w:numId="5">
    <w:abstractNumId w:val="15"/>
  </w:num>
  <w:num w:numId="6">
    <w:abstractNumId w:val="2"/>
  </w:num>
  <w:num w:numId="7">
    <w:abstractNumId w:val="14"/>
  </w:num>
  <w:num w:numId="8">
    <w:abstractNumId w:val="4"/>
  </w:num>
  <w:num w:numId="9">
    <w:abstractNumId w:val="3"/>
  </w:num>
  <w:num w:numId="10">
    <w:abstractNumId w:val="10"/>
  </w:num>
  <w:num w:numId="11">
    <w:abstractNumId w:val="1"/>
  </w:num>
  <w:num w:numId="12">
    <w:abstractNumId w:val="16"/>
  </w:num>
  <w:num w:numId="13">
    <w:abstractNumId w:val="8"/>
  </w:num>
  <w:num w:numId="14">
    <w:abstractNumId w:val="6"/>
  </w:num>
  <w:num w:numId="15">
    <w:abstractNumId w:val="13"/>
  </w:num>
  <w:num w:numId="16">
    <w:abstractNumId w:val="0"/>
  </w:num>
  <w:num w:numId="17">
    <w:abstractNumId w:val="5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4A9"/>
    <w:rsid w:val="003704B6"/>
    <w:rsid w:val="00670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D54B1"/>
  <w15:chartTrackingRefBased/>
  <w15:docId w15:val="{B192FBB7-EE80-4480-95E1-506BA9807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704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20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4097</Words>
  <Characters>24587</Characters>
  <Application>Microsoft Office Word</Application>
  <DocSecurity>0</DocSecurity>
  <Lines>204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Admin</cp:lastModifiedBy>
  <cp:revision>2</cp:revision>
  <dcterms:created xsi:type="dcterms:W3CDTF">2026-08-06T08:33:00Z</dcterms:created>
  <dcterms:modified xsi:type="dcterms:W3CDTF">2026-08-06T08:33:00Z</dcterms:modified>
</cp:coreProperties>
</file>