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B86" w:rsidRP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Piękny, zielony maj upłynął przede wszystkim pod znakiem egzaminów maturalnych. Dobra organizacja egzaminów niestety wiąże się z dezorganizacją pozostałych działań szkolnych, ponieważ nauczyciele są zaangażowani w nadzorowanie przebiegu egzaminów – nie tylko w naszej szkole, ale również w szkole zaprzyjaźnionej. Takie są niestety procedury. Poniżej przedstawiamy krótką relację z wydarzeń majowych. Zapraszamy do lektury.</w:t>
      </w:r>
    </w:p>
    <w:p w:rsidR="002D6B86" w:rsidRP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4–21 maja</w:t>
      </w: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Trwały wspomniane już we wstępie pisemne egzaminy maturalne, a od 8 maja również egzaminy ustne. Wszystko odbyło się sprawnie i zgodnie z procedurami. Teraz czekamy na wyniki. Zapewne zdający zobaczą je wcześniej na swoich profilach w systemie informatycznym obsługi egzaminów, natomiast oficjalne dokumenty będą do odebrania w szkole 8 lipca. Trzymamy kciuki – niech wyniki pozytywnie zaskoczą wszystkich maturzystów.</w:t>
      </w:r>
    </w:p>
    <w:p w:rsidR="002D6B86" w:rsidRP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maja</w:t>
      </w: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Dwie Marie, uczennice klasy IVG, wzięły udział w wykładzie na temat twórczości H. Sienkiewicza, zorganizowanym z okazji 180. rocznicy urodzin pisarza, a następnie zwiedziły Muzeum Literackie na Starym Rynku. Do udziału w wydarzeniu dziewczęta zainspirowała p. Izabela 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Podgórniak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maja</w:t>
      </w: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Klasa IIC technikum, grupa 2, podczas zajęć WWO (wykonywanie wyrobów odzieżowych), wybrała się na wycieczkę przedmiotową i odwiedziła hurtownię tkanin „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Bemax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” oraz hurtownię dodatków krawieckich „Polimex”. Grupą opiekowała się p. Agnieszka Zielińska.</w:t>
      </w:r>
    </w:p>
    <w:p w:rsidR="008C4B5D" w:rsidRPr="002D6B86" w:rsidRDefault="008C4B5D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B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 i 21 maja</w:t>
      </w:r>
      <w:r w:rsidR="009307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 20 szkolnych wolontariuszy brało udział w szkoleniu i warsztatach organizowany</w:t>
      </w:r>
      <w:r w:rsidR="008B4F35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bookmarkStart w:id="0" w:name="_GoBack"/>
      <w:bookmarkEnd w:id="0"/>
      <w:r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Centrum Rozwoju Edukacji Obywatelskiej CREO w ramach projektu : </w:t>
      </w:r>
      <w:r w:rsidR="0093072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wolontariat do integracji</w:t>
      </w:r>
      <w:r w:rsidR="0093072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30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Grupą opiekowały się p. Monika </w:t>
      </w:r>
      <w:r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>Matuszewska</w:t>
      </w:r>
      <w:r w:rsidR="00930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p. </w:t>
      </w:r>
      <w:r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3072E">
        <w:rPr>
          <w:rFonts w:ascii="Times New Roman" w:eastAsia="Times New Roman" w:hAnsi="Times New Roman" w:cs="Times New Roman"/>
          <w:sz w:val="24"/>
          <w:szCs w:val="24"/>
          <w:lang w:eastAsia="pl-PL"/>
        </w:rPr>
        <w:t>gnieszka</w:t>
      </w:r>
      <w:r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Zielińska</w:t>
      </w:r>
      <w:r w:rsidR="009307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maja – 19 czerwca</w:t>
      </w: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czasie klasy trzecie technikum odbywają praktyki zawodowe w zakładach pracy, zdobywając doświadczenie pod okiem fachowców.</w:t>
      </w:r>
    </w:p>
    <w:p w:rsidR="00973A9B" w:rsidRPr="00973A9B" w:rsidRDefault="00973A9B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A9B">
        <w:rPr>
          <w:rFonts w:ascii="Times New Roman" w:hAnsi="Times New Roman" w:cs="Times New Roman"/>
          <w:b/>
          <w:sz w:val="24"/>
          <w:szCs w:val="24"/>
        </w:rPr>
        <w:t>25 maja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73A9B">
        <w:rPr>
          <w:rFonts w:ascii="Times New Roman" w:hAnsi="Times New Roman" w:cs="Times New Roman"/>
          <w:sz w:val="24"/>
          <w:szCs w:val="24"/>
        </w:rPr>
        <w:t>klas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73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</w:t>
      </w:r>
      <w:r w:rsidRPr="00973A9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IVB</w:t>
      </w:r>
      <w:r w:rsidRPr="00973A9B">
        <w:rPr>
          <w:rFonts w:ascii="Times New Roman" w:hAnsi="Times New Roman" w:cs="Times New Roman"/>
          <w:sz w:val="24"/>
          <w:szCs w:val="24"/>
        </w:rPr>
        <w:t xml:space="preserve"> uczestniczyły w III Forum Wolontariat</w:t>
      </w:r>
      <w:r w:rsidR="00C60595">
        <w:rPr>
          <w:rFonts w:ascii="Times New Roman" w:hAnsi="Times New Roman" w:cs="Times New Roman"/>
          <w:sz w:val="24"/>
          <w:szCs w:val="24"/>
        </w:rPr>
        <w:t>u</w:t>
      </w:r>
      <w:r w:rsidRPr="00973A9B">
        <w:rPr>
          <w:rFonts w:ascii="Times New Roman" w:hAnsi="Times New Roman" w:cs="Times New Roman"/>
          <w:sz w:val="24"/>
          <w:szCs w:val="24"/>
        </w:rPr>
        <w:t xml:space="preserve"> Szkolnego</w:t>
      </w:r>
      <w:r w:rsidR="00C60595">
        <w:rPr>
          <w:rFonts w:ascii="Times New Roman" w:hAnsi="Times New Roman" w:cs="Times New Roman"/>
          <w:sz w:val="24"/>
          <w:szCs w:val="24"/>
        </w:rPr>
        <w:t>,</w:t>
      </w:r>
      <w:r w:rsidR="00992B1B">
        <w:rPr>
          <w:rFonts w:ascii="Times New Roman" w:hAnsi="Times New Roman" w:cs="Times New Roman"/>
          <w:sz w:val="24"/>
          <w:szCs w:val="24"/>
        </w:rPr>
        <w:t xml:space="preserve"> zorganizowanym przez wydział zdrowia Urzędu Miasta Poznania</w:t>
      </w:r>
      <w:r w:rsidRPr="00973A9B">
        <w:rPr>
          <w:rFonts w:ascii="Times New Roman" w:hAnsi="Times New Roman" w:cs="Times New Roman"/>
          <w:sz w:val="24"/>
          <w:szCs w:val="24"/>
        </w:rPr>
        <w:t xml:space="preserve">.  Było to </w:t>
      </w:r>
      <w:r w:rsidR="00C60595">
        <w:rPr>
          <w:rFonts w:ascii="Times New Roman" w:hAnsi="Times New Roman" w:cs="Times New Roman"/>
          <w:sz w:val="24"/>
          <w:szCs w:val="24"/>
        </w:rPr>
        <w:t>niecodzienne</w:t>
      </w:r>
      <w:r w:rsidRPr="00973A9B">
        <w:rPr>
          <w:rFonts w:ascii="Times New Roman" w:hAnsi="Times New Roman" w:cs="Times New Roman"/>
          <w:sz w:val="24"/>
          <w:szCs w:val="24"/>
        </w:rPr>
        <w:t xml:space="preserve"> spotkani</w:t>
      </w:r>
      <w:r w:rsidR="00C60595">
        <w:rPr>
          <w:rFonts w:ascii="Times New Roman" w:hAnsi="Times New Roman" w:cs="Times New Roman"/>
          <w:sz w:val="24"/>
          <w:szCs w:val="24"/>
        </w:rPr>
        <w:t>e</w:t>
      </w:r>
      <w:r w:rsidRPr="00973A9B">
        <w:rPr>
          <w:rFonts w:ascii="Times New Roman" w:hAnsi="Times New Roman" w:cs="Times New Roman"/>
          <w:sz w:val="24"/>
          <w:szCs w:val="24"/>
        </w:rPr>
        <w:t xml:space="preserve"> z wolontariuszami z innych szkół</w:t>
      </w:r>
      <w:r w:rsidR="003360C1">
        <w:rPr>
          <w:rFonts w:ascii="Times New Roman" w:hAnsi="Times New Roman" w:cs="Times New Roman"/>
          <w:sz w:val="24"/>
          <w:szCs w:val="24"/>
        </w:rPr>
        <w:t xml:space="preserve"> i okazja </w:t>
      </w:r>
      <w:r w:rsidRPr="00973A9B">
        <w:rPr>
          <w:rFonts w:ascii="Times New Roman" w:hAnsi="Times New Roman" w:cs="Times New Roman"/>
          <w:sz w:val="24"/>
          <w:szCs w:val="24"/>
        </w:rPr>
        <w:t>do wymiany doświadczeń oraz promocji idei wolontariatu szkolnego wśród młodzieży</w:t>
      </w:r>
      <w:r w:rsidR="00992B1B" w:rsidRPr="008C4B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92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1E91">
        <w:rPr>
          <w:rFonts w:ascii="Times New Roman" w:hAnsi="Times New Roman" w:cs="Times New Roman"/>
          <w:sz w:val="24"/>
          <w:szCs w:val="24"/>
        </w:rPr>
        <w:t xml:space="preserve">Młodzieżą </w:t>
      </w:r>
      <w:r w:rsidR="00AF3230">
        <w:rPr>
          <w:rFonts w:ascii="Times New Roman" w:hAnsi="Times New Roman" w:cs="Times New Roman"/>
          <w:sz w:val="24"/>
          <w:szCs w:val="24"/>
        </w:rPr>
        <w:t xml:space="preserve">naszej szkoły </w:t>
      </w:r>
      <w:r w:rsidR="008C1E91">
        <w:rPr>
          <w:rFonts w:ascii="Times New Roman" w:hAnsi="Times New Roman" w:cs="Times New Roman"/>
          <w:sz w:val="24"/>
          <w:szCs w:val="24"/>
        </w:rPr>
        <w:t xml:space="preserve">opiekowała się </w:t>
      </w:r>
      <w:r>
        <w:rPr>
          <w:rFonts w:ascii="Times New Roman" w:hAnsi="Times New Roman" w:cs="Times New Roman"/>
          <w:sz w:val="24"/>
          <w:szCs w:val="24"/>
        </w:rPr>
        <w:t>p. Monika Matuszewska.</w:t>
      </w:r>
    </w:p>
    <w:p w:rsidR="002D6B86" w:rsidRP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 maja</w:t>
      </w: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Naszą pracownię fryzjerską odwiedziły seniorki z Klubu Seniora „Niezły Młyn” z ul. Mostowej 16. Gości podjęli uczniowie klasy IVA technikum usług fryzjerskich. Panie zostały poddane zabiegom fryzjerskim polegającym na rozjaśnianiu odrostów, strzyżeniu typu bob oraz 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fenowaniu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włosów. 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Fenowanie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inaczej tonowanie włosów – bezpieczny zabieg półtrwałej koloryzacji lub odświeżenia koloru, wykonywany bez użycia amoniaku. Grupą opiekowała się p. Katarzyna 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Tego samego dnia odbyła się IV edycja turnieju tenisa stołowego. W zawodach wzięło udział 10 uczestników z naszej szkoły. Zawodnicy zostali podzieleni na dwie grupy, a rozgrywki odbywały się systemem „każdy z każdym”. Następnie, w zależności od zajętego miejsca w grupie, rozgrywano mecze o konkretne lokaty. Zwycięzcą turnieju został 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Denzel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klasy IVA, który pokonał w finale Agatę z klasy IVB. W meczu o III miejsce Milan z klasy IVA pokonał Damiana z klasy IVA. Sponsorem nagród była Rada Rodziców naszej szkoły, a organizatorem turnieju był nauczyciel wychowania fizycznego – p. Marcin 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Szwabig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16B3" w:rsidRPr="007216B3" w:rsidRDefault="007216B3" w:rsidP="00721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6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klas drugich i czwartych technikum wzięli udział w Szkolnym Konkursie Matematycznym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>Mistrz równań i nierówności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z</w:t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owali</w:t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nauczyciele matematyki. Konkurs cieszył się dużym zainteresowaniem,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wzięło w nim udział 32 uczniów.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równań i nierówności  to jedna z podstawowych umiejętności wymagana na egzaminie maturalnym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</w:t>
      </w:r>
      <w:r w:rsidRPr="007216B3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czestnicy przygotowując się do udziału w konkursie mieli możliwość ją rozwinąć i utrwalić. Ogłoszenie wyników niebawem.  </w:t>
      </w:r>
    </w:p>
    <w:p w:rsidR="002D6B86" w:rsidRP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 maja</w:t>
      </w: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Odbyło się szkolenie dotyczące zachowania w sytuacjach zagrożenia bezpieczeństwa. Polegało ono na przeprowadzeniu praktycznych ćwiczeń ewakuacyjnych podczas lekcji i przerw oraz ćwiczeń związanych z tzw. azylem w trakcie zajęć i przerw. Wierzymy, że „przezorny zawsze ubezpieczony”, ale mamy nadzieję, że wiedza dotycząca postępowania w sytuacjach niebezpiecznych nigdy nie będzie musiała zostać wykorzystana w praktyce.</w:t>
      </w:r>
    </w:p>
    <w:p w:rsidR="002D6B86" w:rsidRP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Również w maju:</w:t>
      </w:r>
    </w:p>
    <w:p w:rsidR="002D6B86" w:rsidRPr="002D6B86" w:rsidRDefault="00766395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="002D6B86"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korytarzu szkolnym pojawiły się, prezentowane na manekinach, kompozycje linearne podkreślające budowę sylwetki, wykonane przez klasę IIICD technikum.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6B86"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drugie fryzjerskie wykonały na styropianowych główkach inspiracje wyobrażonej subkultury „Pudrowego Różu”.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6B86"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korytarzu II piętra klasa IC zaprezentowała prace plastyczne ilustrujące temat ornamentu przestrzennego, centralnego i pasowego w kompozycji odzieży. Wszystkie te działania plastyczne uczniowie realizowali pod okiem p. Eugenii Olkiewicz.</w:t>
      </w:r>
    </w:p>
    <w:p w:rsidR="002D6B86" w:rsidRPr="002D6B86" w:rsidRDefault="00766395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</w:t>
      </w:r>
      <w:r w:rsidR="002D6B86"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Uczennice klas IVG i IVF technikum w okresie od 10 października 2025 r. do 29 maja 2026 r. realizowały projekt edukacyjny pt. „Historia fryzur przez wieki – od peruki do prostownicy”. W ramach projektu stylistki zgłębiały wiedzę na temat fryzur charakterystycznych dla różnych epok – od dawnych, historycznych stylizacji aż po współczesne trendy. Każda z nich przygotowała własne portfolio, w którym opisała wybrane epoki, ich cechy charakterystyczne oraz stosowane akcesoria.</w:t>
      </w:r>
    </w:p>
    <w:p w:rsidR="002D6B86" w:rsidRPr="002D6B86" w:rsidRDefault="002D6B86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Najważniejszym elementem projektu była jednak część praktyczna. Uczennice wykonywały fryzury na główkach treningowych, inspirując się daną epoką i wzbogacając stylizacje o własną, kreatywną interpretację. Projekt pozwolił rozwinąć umiejętności zawodowe, kreatywność oraz połączyć wiedzę teoretyczną z praktyką. Projekt prowadziła p. Katarzyna </w:t>
      </w:r>
      <w:proofErr w:type="spellStart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Helwich</w:t>
      </w:r>
      <w:proofErr w:type="spellEnd"/>
      <w:r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6B86" w:rsidRPr="002D6B86" w:rsidRDefault="00766395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="002D6B86"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pracowni podstaw fryzjerskich klasa IIIE stylistów doskonaliła swoje umiejętności, ćwicząc formowanie fryzur komunijnych – jak przystało na maj – z wykorzystaniem aparatów fryzjerskich: prostownicy i lokówki. Uczennice wykonały różnorodne, efektowne i </w:t>
      </w:r>
      <w:r w:rsidR="002D6B86"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eleganckie upięcia, wykorzystując białe ozdoby komunijne. Wśród przygotowanych stylizacji pojawiły się kompozycje zdobione żywymi kwiatami, delikatnymi wstążkami, białymi piórkami oraz oryginalnymi plecionkami. Powstałe fryzury zachwycały kreatywnością, starannością wykonania i dbałością o każdy detal. Brawo dla klasy IIIE za zaangażowanie i piękne efekty pracy!</w:t>
      </w:r>
    </w:p>
    <w:p w:rsidR="002D6B86" w:rsidRPr="002D6B86" w:rsidRDefault="00766395" w:rsidP="002D6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●</w:t>
      </w:r>
      <w:r w:rsidR="002D6B86" w:rsidRPr="002D6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lekcji biologii oraz geografii uczniowie klas czwartych technikum realizowali projekt interdyscyplinarny „Przyroda w Polsce”. Jego celem było połączenie wiedzy biologicznej z geograficzną, lepsze zrozumienie środowiska naturalnego oraz zwrócenie uwagi na wpływ człowieka na przyrodę i potrzebę jej ochrony. Uczniowie wykazali się dużą kreatywnością i zaangażowaniem, przygotowując m.in. filmy, gry dydaktyczne oraz prezentacje multimedialne. Projekt pokazał, że nauka może być ciekawa, twórcza i rozwijać świadomość ekologiczną młodzieży. Projekt edukacyjny opracowały i nadzorowały p. Anna Sobańska oraz p. Monika Jakubowska.</w:t>
      </w:r>
    </w:p>
    <w:p w:rsidR="002D6B86" w:rsidRDefault="002D6B86" w:rsidP="00C13732">
      <w:pPr>
        <w:pStyle w:val="NormalnyWeb"/>
      </w:pPr>
    </w:p>
    <w:p w:rsidR="00C13732" w:rsidRDefault="00C13732"/>
    <w:sectPr w:rsidR="00C1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32"/>
    <w:rsid w:val="00024D72"/>
    <w:rsid w:val="00070384"/>
    <w:rsid w:val="000C3F49"/>
    <w:rsid w:val="00124761"/>
    <w:rsid w:val="00152103"/>
    <w:rsid w:val="00193910"/>
    <w:rsid w:val="00296DF1"/>
    <w:rsid w:val="002C1B0D"/>
    <w:rsid w:val="002D6B86"/>
    <w:rsid w:val="003360C1"/>
    <w:rsid w:val="00347C73"/>
    <w:rsid w:val="00417493"/>
    <w:rsid w:val="00535D0B"/>
    <w:rsid w:val="005374CE"/>
    <w:rsid w:val="005E3C00"/>
    <w:rsid w:val="00602609"/>
    <w:rsid w:val="007216B3"/>
    <w:rsid w:val="00746129"/>
    <w:rsid w:val="00766395"/>
    <w:rsid w:val="007F47F9"/>
    <w:rsid w:val="008034FE"/>
    <w:rsid w:val="008B16AE"/>
    <w:rsid w:val="008B232E"/>
    <w:rsid w:val="008B4F35"/>
    <w:rsid w:val="008C1E91"/>
    <w:rsid w:val="008C4B5D"/>
    <w:rsid w:val="008D4ED2"/>
    <w:rsid w:val="00921D88"/>
    <w:rsid w:val="00924B82"/>
    <w:rsid w:val="0093072E"/>
    <w:rsid w:val="00973A9B"/>
    <w:rsid w:val="00992B1B"/>
    <w:rsid w:val="00A264D9"/>
    <w:rsid w:val="00AD7E31"/>
    <w:rsid w:val="00AF3230"/>
    <w:rsid w:val="00B3075A"/>
    <w:rsid w:val="00B86FB4"/>
    <w:rsid w:val="00BD4A8D"/>
    <w:rsid w:val="00C13732"/>
    <w:rsid w:val="00C60595"/>
    <w:rsid w:val="00D56BA5"/>
    <w:rsid w:val="00DB4A20"/>
    <w:rsid w:val="00DC7A9D"/>
    <w:rsid w:val="00FD268C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9ACC"/>
  <w15:chartTrackingRefBased/>
  <w15:docId w15:val="{6E04AC9E-E56F-4843-960B-6E4E2CF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sselectedend">
    <w:name w:val="isselectedend"/>
    <w:basedOn w:val="Normalny"/>
    <w:rsid w:val="002D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6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33</cp:revision>
  <dcterms:created xsi:type="dcterms:W3CDTF">2026-05-26T08:10:00Z</dcterms:created>
  <dcterms:modified xsi:type="dcterms:W3CDTF">2026-06-01T08:53:00Z</dcterms:modified>
</cp:coreProperties>
</file>