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 Drodzy Rodzice!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Życzymy, aby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Rok 2026 przyniósł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sukcesy, inspiracje, spełnienie marzeń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codzienną życzliwość wobec siebie i innych.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lektury raportu z działań grudniowych z udziałem uczniów szkoły. W tym miesiącu będzie to lektura dla wytrwałych z powodu mocy wydarzeń.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Przypadał Światowy Dzień Walki z AIDS. Młodzież kla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 drugich i trzecich wykonała plakaty dotyczące sposobów zakażenia wirusem HIV oraz profilaktyki, które ozdobiły salę biologiczną. Również podczas lekcji wychowawczych nauczyciele podejmowali temat HIV/AIDS. Działania te inspirowała pani Anna Sobańska.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Klasa IIC technikum wraz z wychowawcą, panią Magdaleną Mączyńską, udała się do Galerii na Dziedzińcu w Starym Browarze na wystawę poświęconą twórczości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Andy’ego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Warhola. Uczniowie wrócili z wycieczki zainspirowani wizjonerskim spojrzeniem artysty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popkulturę, projektami tkanin oraz świetnie zachowanymi sukienkami z papieru.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Tego samego dnia uczennice klasy IVF przekazały 30 kompletów pościeli do Centrum Wspierania Rodzin „Swoboda”. Pościele szyte były w szkolnych warsztatach pod okiem pani Agnieszk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Zielińskiej.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Uczennice klasy 3KR Branżowej Szkoły I stopnia, wraz z wychowawczynią panią Anną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Żywocką-Streker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przygotowały „Adwentowy Kalendarz Życzliwości” – kalendarz, w którym zamiast tradycyjnych słodyczy znajdują się kartki z dobrymi słow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 na każdy dzień grudnia. Celem inicjatywy jest zachęcenie do bycia miłym, serdecznym, pomocnym i uśmiechniętym w świątecznym okresie.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uczennice klasy IIAT odbyły zajęcia praktyczne na modelkach z Klubu Seniora. Doskonaliły umiejętności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koloryzacji odrostów, precyzyjnego separowania pasm, aplikacji preparatu koloryzującego oraz kontroli czasu procesu. Dodatkowo rozwijały techniki stylizacji i formowania fryzur, w tym modelowania na szczotkę, nadawania objętości, pracy z teksturą włosa 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wykończenia fryzury przy użyciu profesjonalnych kosmetyków. Współpracę z Klubem Seniora prowadzi pani Katarzyna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Uczniowie klas IIA, IIIB, IIIE i VC technikum wraz z wychowawcami – Anną Sobańską, Izabelą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Moniką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Kowańdy-Mier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Krystyną Wilkus – wybrali się na wyjątkową wycieczkę do Poczdamu. Program obejmował m.in. wizytę w Biosferze, gdzie uczniowie mogli poczuć klimat tropikalnej dżungli, spacer po malowniczym parku pałacowym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Sanssouci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jarmark bożonarodzeniowym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historycznym centrum Poczdamu.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klasa AT odwiedziła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zielarnię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„RUNO”, zapoznając się z naturalnymi produktami do pielęgnacji włosów oraz ich właściwościami. Uczennice poznawały m.in. szampony w kostce, naturalne maski i odżywki oparte na 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ołach i ekstraktach roślinnych, suplementy wspomagające wzrost włosów oraz działanie składników aktywnych takich jak pokrzywa, skrzyp polny, czystek, aloes i oleje roślinne. Dowiedziały się również,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świadomie wybierać produkty z uwzględnieniem ochrony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skóry głowy i środowiska. Grupę nadzorowała pani Katarzyna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Podczas „Zawodowej Soboty” w Centrum Doradztwa Zawodowego dla Młodzieży uczniowie klas IV-VI poznańskich szkół podstawowych mogli rozwijać swoje umiejętności zawodowe w różnych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racowniach. Nasza szkoła promowała zawód krawca w pracowni krawieckiej. Uczestnicy pod opieką nauczycieli Anny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Żywockiej-Streker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Angeliki Mazurek i Agnieszki Schlegel wykonali czapki mikołajkowe, buty na prezenty, etui skórzane na telefon oraz filcowe 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ładki do książek. Młodzież była zachwycona możliwością własnoręcznego wykonania prac i zabrania ich do domu.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szkole odbyła się X edycja międzyszkolnego konkursu „Bajkowy Pokaz Mody”. Uczniowie szkół podstawowych zaprezentowali swoje kostiumy 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spirowane bohaterami książek. Konferansjerkę prowadziły Julia i Marzena z klasy VC, uczestnikami konkursu opiekowały się Karolina i Daria z tej samej klasy, logo konkursowe przygotowała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klasy IVB, bajkowe kolorowanki dla dzieci przygotowały razem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IVB i Maja z I a nad głosowaniem w kategorii „Nagroda publiczności” czuwały Natalia z klasy ID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Oleksandra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IB. Konkurs zorganizowali: Krystyna Ogrodowicz-Sękowska, Agnieszka Glabiszewska, Wiesława Ignaczak i Radosław Bańkowski.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Tego samego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uczennice klasy VB technikum odwiedziły mieszkanki Domu Pomocy Społecznej, wykonując fryzury na spotkanie wigilijne z Prezydentem Poznania. Grupą opiekowała się pani Izabela Bogucka i pani Karolina Szarzyńska.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klas IVF, IVA i IIIB tec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hnikum pod opieką pani Katarzyny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wzięli udział w akcji charytatywnej, przekazując produkty spożywcze do Salonu Ubogich prowadzonego przez siostry Elżbietanki. Przekazane artykuły zostaną wykorzystane w jadłodajni, gdzie przygotowywane są ciepłe pos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iłki dla osób potrzebujących. Składamy serdeczne podziękowania uczniom i ich rodzicom za okazane wsparcie i wrażliwość społeczną.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grudnia – Dzień Patrona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Corocznie 11 grudnia obchodzimy Dzień Patrona szkoły – Władysława Stanisława Reymonta, laureata Nag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rody Nobla w dziedzinie literatury. Za organizację wydarzenia odpowiadał zespół nauczycieli języka polskiego, pracując metodą projektu i zapraszając nauczycieli innych przedmiotów: Monikę Jakubowską (geografia), Eugenię Olkiewicz (stylizacja, projektowanie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ubiorów), Katarzynę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(pracownia fryzjerska), Justynę Rybicką (język angielski) oraz Radosława Bańkowskiego i Pawła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Pelińskiego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(informatyka).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uroczystości ogłoszono zwycięzców różnorodnych konkursy dla uczniów - każdy mógł wykazać się krea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tywnością i zaangażowaniem. Podczas przerw Maja i Nicola z klasy IV A urozmaicały czas muzyką ludową, a występ chóru szkolnego zachwycał społeczność szkolną.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Wyniki konkursów: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biograficzny o życiu i twórczości Wł. Reymonta: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Elvira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C, II miejsce: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Mariia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kl. III C i II miejsce: Małgorzata, kl. II B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Konkurs „Odświętna sukmana Boryny”: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miejsce: Alicja, kl. IV F, II miejsce: Marta, kl. I F i III miejsce: Julia, kl. III E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„Widokówka z Lipiec”: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miejsce: Alina, kl. IV C, 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Kseniia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kl. IV C, III miejsce: Pola, kl. IV B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geograficzny „Wędrówka po Reymontowskich Lipcach” (makiety 3D):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miejsce: Amelia, Zuzanna, Michalina, Marysia, Weronika, kl. IV C, II miejsce: Marta, kl. I F, II miejsce: Sofia i III miejsce: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Daria, Ksenia, Lena, Alina, kl. IV C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„Fryzura ślubna Jagny” – na główkach: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miejsce: Kinga, kl. IV A, II miejsce: Malwina, kl. IV A i III miejsce: Dominika, kl. II A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(rysunki):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Daryna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kl. I 4, II miejsce: Wiktoria, kl. III 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III miejsce: Maja, kl. II A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„Menu dań wiejskich po angielsku”: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miejsce: Zuzanna, kl.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IV F („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Jagna’s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House”), 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miejsce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Lena, kl. IV F („Fare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Lipce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miejsce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Sofia („Country Roads Restaurant”)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gratulujemy kunsztu i zaangaż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owania, a Radzie Rodziców dziękujemy za wsparcie finansowe nagród.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Zespół przedmiotowy języka polskiego: Barbara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Pelińska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(przewodnicząca), Agata Piątek-Koza, Izabela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Joanna Zuzek.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tego dnia</w:t>
      </w:r>
      <w:r>
        <w:rPr>
          <w:rFonts w:ascii="Times New Roman" w:hAnsi="Times New Roman" w:cs="Times New Roman"/>
          <w:sz w:val="24"/>
          <w:szCs w:val="24"/>
        </w:rPr>
        <w:t xml:space="preserve"> odbyła się akcja pakowania świątecznych pacz</w:t>
      </w:r>
      <w:r>
        <w:rPr>
          <w:rFonts w:ascii="Times New Roman" w:hAnsi="Times New Roman" w:cs="Times New Roman"/>
          <w:sz w:val="24"/>
          <w:szCs w:val="24"/>
        </w:rPr>
        <w:t>ek dla potrzebujących w Caritas Archidiecezji Poznańskiej. W akcji wzięły udział wolontariuszki z klas: IC i D technikum.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Podczas gali 25. edycji konkursu „Poznański Wolontariusz Roku” Szkolne Koło Wolontariatu zdobyło tytuł Wolontariusza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 w kategorii wolontariat szkolny. Nagroda została przyznana za szeroki zakres działalności charytatywnej uczniów i nauczycieli oraz nominację przez Hospicjum Palium i Stowarzyszenie na TAK. Nagrodę odebrała opiekunka wolontariatu pani Monika Matuszewsk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raz szósty odsłonięto coroczną edycję Muralu Tekstylnego pod hasłem „Czyń miłość, a nie wojnę”, wykonanego przez uczniów szkoły. Projekt został zrealizowany we współpracy z fundacją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Kreaktywator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Autorką zwycięskiego projektu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Kateryna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uczennica klasy I. Projekt co roku realizuje pani Lidia Koralewska.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Świąteczny wolontariat: uczennice klasy 3KR wraz z wychowawczynią panią Anną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Żywocką-Streker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przygotowały poduszki, kolorowe poszewki, poduszki rehabilitacyjne oraz udekorowane piernicz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ki, które przekazano podopiecznym Zakładu Opiekuńczo-Leczniczego i Rehabilitacji Medycznej.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Tego samego dnia młodzież klas IIICD, IIIB, I.1, IVB, VA, B i D wyruszyła na dwudniową wycieczkę do Pragi i Drezna. Wycieczkę zorganizowała pani Joanna Kranc.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 </w:t>
      </w:r>
      <w:r>
        <w:rPr>
          <w:rFonts w:ascii="Times New Roman" w:hAnsi="Times New Roman" w:cs="Times New Roman"/>
          <w:sz w:val="24"/>
          <w:szCs w:val="24"/>
        </w:rPr>
        <w:t>uczennice klasy VA technikum, pod okiem pani Karoliny Szarzyńskiej, wykonały fryzurę modelce z Domu Seniora.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Ogłoszono wyniki świątecznego konkursu z języka angielskiego „Creative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Christmas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”: „Ilustrowana scenka świąteczna” – wyróżnienie: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Oksana, kl. IIA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„Świąteczny blog”: I miejsce – Maja, IIB; II miejsce – Alicja, IIIE; III miejsce – Helena, IIA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„Opowiadanie świąteczne”: I miejsce – Blanka, IIIB; II miejsce – Zuzanna, I.1; III miejsce – Michalina, IIA</w:t>
      </w:r>
    </w:p>
    <w:p w:rsidR="00B96227" w:rsidRDefault="0074391F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samego dnia klasa IVF zwiedzała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Szyfrów Enigma w Poznaniu pod opieką pani Lidii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Nieznańskiej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Uczennice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poznały historię łamania kodów, w tym pracę polskich kryptologów. Dużą atrakcją było rozwiązywanie zagadek logicznych i łamigłówek szyfrowych oraz  udział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interaktywnych 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 i zadaniach multimedialnych. Dziewczyny nie tylko dobrze się bawiły, ale również ćwiczyły koncentrację uwagi i kreatywność, rozwijały umiejętność logicznego myślenia i współpracy w grupie oraz poszerzyły wiedzę z matematyki i informatyki.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6227" w:rsidRDefault="0074391F">
      <w:pPr>
        <w:pStyle w:val="NormalnyWeb"/>
        <w:spacing w:before="280" w:after="280"/>
      </w:pPr>
      <w:r>
        <w:rPr>
          <w:b/>
        </w:rPr>
        <w:t>17 grudnia</w:t>
      </w:r>
      <w:r>
        <w:rPr>
          <w:b/>
        </w:rPr>
        <w:br/>
      </w:r>
      <w:r>
        <w:t>U</w:t>
      </w:r>
      <w:r>
        <w:t>czniowie klasy IIIB oraz IVA, wraz z opiekunami panią Karoliną Szarzyńską i panem Tomaszem Ząbkiem, udali się na Jarmark Bożonarodzeniowy w centrum Poznania. 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18-19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parterze szkoły trwała świąteczna kwesta dla Hospicjum Palium. Można było zakupi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 produkty Motylowego Wolontariatu za symboliczną „cegiełkę” lub wrzucenia datków do puszek. Zebrane środki zostaną przeznaczone na zakup tkanin, artykułów pasmanteryjnych i dekoracyjnych do produkcji poszewek, pościeli, toreb oraz dekoracji świątecznych.</w:t>
      </w:r>
    </w:p>
    <w:p w:rsidR="00B96227" w:rsidRDefault="007439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w grudniu:</w:t>
      </w:r>
    </w:p>
    <w:p w:rsidR="00B96227" w:rsidRDefault="0074391F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okazji Dnia Patrona na II piętrze szkoły odbyła się wystawa prac uczniowskich: projekt fryzury ślubnej dla współczesnej Jagny oraz projekt sukman inspirowanych ludowością dla współczesnego Boryny. Wystawę ozdabiały wycinanki wykonane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klasę IIC technikum. Nadzór artystyczny nad wystawą – pani Eugenia Olkiewicz.</w:t>
      </w:r>
    </w:p>
    <w:p w:rsidR="00B96227" w:rsidRDefault="007439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w świątecznym klimacie została udekorowana przez panią Annę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Żywocką-Streker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hol, korytarze, choinki i tablice rozbłysły światełkami i dekoracjami.</w:t>
      </w:r>
    </w:p>
    <w:p w:rsidR="00B96227" w:rsidRDefault="0074391F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Cieszymy się bar</w:t>
      </w:r>
      <w:r>
        <w:rPr>
          <w:rFonts w:ascii="Times New Roman" w:hAnsi="Times New Roman" w:cs="Times New Roman"/>
          <w:sz w:val="24"/>
          <w:szCs w:val="24"/>
        </w:rPr>
        <w:t>dzo, ponieważ dwa zespoły z naszej szkoły zakwalifikowały się do udziału w II etapie Olimpiady Wiedzy i umiejętności fryzjerskich, która odbędzie się w naszej szkole w marcu. W eliminacjach udział wzięło 16 uczniów  (8 zespołów dwuosobowych) z  klas Techni</w:t>
      </w:r>
      <w:r>
        <w:rPr>
          <w:rFonts w:ascii="Times New Roman" w:hAnsi="Times New Roman" w:cs="Times New Roman"/>
          <w:sz w:val="24"/>
          <w:szCs w:val="24"/>
        </w:rPr>
        <w:t xml:space="preserve">kum.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zespoły uzyskały wymaganą regulaminem ilość punktów 75% i 95%. Do drugiego etapu przeszła grupa z najwyższym wynikiem 37/40 punktów, a są to: Julia z klasy VB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Denzel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Aydiner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IVA.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Przeprowadzeniem kwalifikacji i olimpiady zajmuje się pani Izab</w:t>
      </w:r>
      <w:r>
        <w:rPr>
          <w:rFonts w:ascii="Times New Roman" w:hAnsi="Times New Roman" w:cs="Times New Roman"/>
          <w:sz w:val="24"/>
          <w:szCs w:val="24"/>
        </w:rPr>
        <w:t>ella Pilarczyk.</w:t>
      </w:r>
    </w:p>
    <w:p w:rsidR="00B96227" w:rsidRDefault="00B96227">
      <w:bookmarkStart w:id="0" w:name="_GoBack"/>
      <w:bookmarkEnd w:id="0"/>
    </w:p>
    <w:sectPr w:rsidR="00B96227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C55E0"/>
    <w:multiLevelType w:val="multilevel"/>
    <w:tmpl w:val="862CA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481574"/>
    <w:multiLevelType w:val="multilevel"/>
    <w:tmpl w:val="5AFA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27"/>
    <w:rsid w:val="0074391F"/>
    <w:rsid w:val="00B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140F"/>
  <w15:docId w15:val="{ABEADFF2-BE19-4484-8419-C7AFE1DF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4B4B"/>
    <w:rPr>
      <w:b/>
      <w:b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ascii="Times New Roman" w:hAnsi="Times New Roman"/>
      <w:sz w:val="24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434B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dc:description/>
  <cp:lastModifiedBy>Joanna Turkiewicz</cp:lastModifiedBy>
  <cp:revision>2</cp:revision>
  <dcterms:created xsi:type="dcterms:W3CDTF">2025-12-29T08:28:00Z</dcterms:created>
  <dcterms:modified xsi:type="dcterms:W3CDTF">2025-12-29T08:28:00Z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